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59C" w:rsidRPr="00D9559C" w:rsidRDefault="00D9559C" w:rsidP="00D9559C">
      <w:pPr>
        <w:spacing w:after="0" w:line="240" w:lineRule="auto"/>
        <w:jc w:val="center"/>
        <w:rPr>
          <w:rFonts w:ascii="Times New Roman" w:hAnsi="Times New Roman" w:cs="Times New Roman"/>
          <w:b/>
          <w:sz w:val="28"/>
          <w:szCs w:val="28"/>
        </w:rPr>
      </w:pPr>
      <w:r w:rsidRPr="00D9559C">
        <w:rPr>
          <w:rFonts w:ascii="Times New Roman" w:hAnsi="Times New Roman" w:cs="Times New Roman"/>
          <w:b/>
          <w:sz w:val="28"/>
          <w:szCs w:val="28"/>
        </w:rPr>
        <w:t>Оқу жетістіктерін бақылау және бағалау материалдары</w:t>
      </w:r>
    </w:p>
    <w:p w:rsidR="00D9559C" w:rsidRPr="00D9559C" w:rsidRDefault="00D9559C" w:rsidP="00D9559C">
      <w:pPr>
        <w:spacing w:after="0" w:line="240" w:lineRule="auto"/>
        <w:jc w:val="center"/>
        <w:rPr>
          <w:rFonts w:ascii="Times New Roman" w:hAnsi="Times New Roman" w:cs="Times New Roman"/>
          <w:b/>
          <w:sz w:val="28"/>
          <w:szCs w:val="28"/>
        </w:rPr>
      </w:pPr>
    </w:p>
    <w:p w:rsidR="00D9559C" w:rsidRPr="00D9559C" w:rsidRDefault="00D9559C" w:rsidP="00D9559C">
      <w:pPr>
        <w:pStyle w:val="a6"/>
        <w:spacing w:after="0" w:line="240" w:lineRule="auto"/>
        <w:ind w:left="0"/>
        <w:rPr>
          <w:rFonts w:ascii="Times New Roman" w:hAnsi="Times New Roman" w:cs="Times New Roman"/>
          <w:sz w:val="28"/>
          <w:szCs w:val="28"/>
          <w:lang w:val="kk-KZ"/>
        </w:rPr>
      </w:pPr>
      <w:r w:rsidRPr="00D9559C">
        <w:rPr>
          <w:rFonts w:ascii="Times New Roman" w:hAnsi="Times New Roman" w:cs="Times New Roman"/>
          <w:b/>
          <w:sz w:val="28"/>
          <w:szCs w:val="28"/>
          <w:lang w:val="kk-KZ"/>
        </w:rPr>
        <w:t>Кезеңдік бақылау 1</w:t>
      </w:r>
      <w:r w:rsidRPr="00D9559C">
        <w:rPr>
          <w:rFonts w:ascii="Times New Roman" w:hAnsi="Times New Roman" w:cs="Times New Roman"/>
          <w:sz w:val="28"/>
          <w:szCs w:val="28"/>
          <w:lang w:val="kk-KZ"/>
        </w:rPr>
        <w:t xml:space="preserve"> (формасы – баяндама, 8 апта)</w:t>
      </w:r>
    </w:p>
    <w:p w:rsidR="00D9559C" w:rsidRPr="00D9559C" w:rsidRDefault="00D9559C" w:rsidP="00D9559C">
      <w:pPr>
        <w:pStyle w:val="a7"/>
        <w:shd w:val="clear" w:color="auto" w:fill="FFFFFF"/>
        <w:spacing w:before="0" w:beforeAutospacing="0" w:after="0" w:afterAutospacing="0"/>
        <w:textAlignment w:val="baseline"/>
        <w:rPr>
          <w:sz w:val="28"/>
          <w:szCs w:val="28"/>
          <w:lang w:val="kk-KZ"/>
        </w:rPr>
      </w:pPr>
      <w:r w:rsidRPr="00D9559C">
        <w:rPr>
          <w:b/>
          <w:bCs/>
          <w:sz w:val="28"/>
          <w:szCs w:val="28"/>
          <w:bdr w:val="none" w:sz="0" w:space="0" w:color="auto" w:frame="1"/>
          <w:lang w:val="kk-KZ"/>
        </w:rPr>
        <w:t>1 Міндеттері:</w:t>
      </w:r>
    </w:p>
    <w:p w:rsidR="00D9559C" w:rsidRPr="00D9559C" w:rsidRDefault="00D9559C" w:rsidP="00D9559C">
      <w:pPr>
        <w:spacing w:after="0" w:line="240" w:lineRule="auto"/>
        <w:jc w:val="both"/>
        <w:rPr>
          <w:rFonts w:ascii="Times New Roman" w:hAnsi="Times New Roman" w:cs="Times New Roman"/>
          <w:sz w:val="28"/>
          <w:szCs w:val="28"/>
          <w:lang w:val="kk-KZ"/>
        </w:rPr>
      </w:pPr>
      <w:r w:rsidRPr="00D9559C">
        <w:rPr>
          <w:rFonts w:ascii="Times New Roman" w:hAnsi="Times New Roman" w:cs="Times New Roman"/>
          <w:sz w:val="28"/>
          <w:szCs w:val="28"/>
          <w:lang w:val="kk-KZ"/>
        </w:rPr>
        <w:t>- берілген тақырыптар бойынша білім алушының білімін тексеру және бақылау;</w:t>
      </w:r>
    </w:p>
    <w:p w:rsidR="00D9559C" w:rsidRPr="00D9559C" w:rsidRDefault="00D9559C" w:rsidP="00D9559C">
      <w:pPr>
        <w:spacing w:after="0" w:line="240" w:lineRule="auto"/>
        <w:rPr>
          <w:rFonts w:ascii="Times New Roman" w:hAnsi="Times New Roman" w:cs="Times New Roman"/>
          <w:sz w:val="28"/>
          <w:szCs w:val="28"/>
          <w:lang w:val="kk-KZ"/>
        </w:rPr>
      </w:pPr>
      <w:r w:rsidRPr="00D9559C">
        <w:rPr>
          <w:rFonts w:ascii="Times New Roman" w:hAnsi="Times New Roman" w:cs="Times New Roman"/>
          <w:sz w:val="28"/>
          <w:szCs w:val="28"/>
          <w:lang w:val="kk-KZ"/>
        </w:rPr>
        <w:t>- білім алушы түрлі көздермен жұмыс істей алатынын көрсетуі керек;</w:t>
      </w:r>
    </w:p>
    <w:p w:rsidR="00D9559C" w:rsidRPr="00D9559C" w:rsidRDefault="00D9559C" w:rsidP="00D9559C">
      <w:pPr>
        <w:spacing w:after="0" w:line="240" w:lineRule="auto"/>
        <w:rPr>
          <w:rFonts w:ascii="Times New Roman" w:hAnsi="Times New Roman" w:cs="Times New Roman"/>
          <w:sz w:val="28"/>
          <w:szCs w:val="28"/>
        </w:rPr>
      </w:pPr>
      <w:r w:rsidRPr="00D9559C">
        <w:rPr>
          <w:rFonts w:ascii="Times New Roman" w:hAnsi="Times New Roman" w:cs="Times New Roman"/>
          <w:sz w:val="28"/>
          <w:szCs w:val="28"/>
        </w:rPr>
        <w:t>- ұжымдық талқылау дағдыларының қалыптасуы:</w:t>
      </w:r>
    </w:p>
    <w:p w:rsidR="00D9559C" w:rsidRPr="00D9559C" w:rsidRDefault="00D9559C" w:rsidP="00D9559C">
      <w:pPr>
        <w:pStyle w:val="a6"/>
        <w:numPr>
          <w:ilvl w:val="0"/>
          <w:numId w:val="5"/>
        </w:numPr>
        <w:spacing w:after="0" w:line="240" w:lineRule="auto"/>
        <w:ind w:left="0" w:firstLine="0"/>
        <w:rPr>
          <w:rFonts w:ascii="Times New Roman" w:hAnsi="Times New Roman" w:cs="Times New Roman"/>
          <w:sz w:val="28"/>
          <w:szCs w:val="28"/>
          <w:lang w:val="kk-KZ"/>
        </w:rPr>
      </w:pPr>
      <w:r w:rsidRPr="00D9559C">
        <w:rPr>
          <w:rFonts w:ascii="Times New Roman" w:hAnsi="Times New Roman" w:cs="Times New Roman"/>
          <w:sz w:val="28"/>
          <w:szCs w:val="28"/>
          <w:lang w:val="kk-KZ"/>
        </w:rPr>
        <w:t xml:space="preserve">студенттің ойлау, талдау, сараптау қабілеті дамиды </w:t>
      </w:r>
    </w:p>
    <w:p w:rsidR="00D9559C" w:rsidRPr="00D9559C" w:rsidRDefault="00D9559C" w:rsidP="00D9559C">
      <w:pPr>
        <w:numPr>
          <w:ilvl w:val="0"/>
          <w:numId w:val="6"/>
        </w:numPr>
        <w:spacing w:after="0" w:line="240" w:lineRule="auto"/>
        <w:ind w:left="0" w:firstLine="0"/>
        <w:rPr>
          <w:rFonts w:ascii="Times New Roman" w:hAnsi="Times New Roman" w:cs="Times New Roman"/>
          <w:sz w:val="28"/>
          <w:szCs w:val="28"/>
        </w:rPr>
      </w:pPr>
      <w:r w:rsidRPr="00D9559C">
        <w:rPr>
          <w:rFonts w:ascii="Times New Roman" w:hAnsi="Times New Roman" w:cs="Times New Roman"/>
          <w:sz w:val="28"/>
          <w:szCs w:val="28"/>
        </w:rPr>
        <w:t>практикалық дағдылары қалыптасады</w:t>
      </w:r>
    </w:p>
    <w:p w:rsidR="00D9559C" w:rsidRPr="00D9559C" w:rsidRDefault="00D9559C" w:rsidP="00D9559C">
      <w:pPr>
        <w:numPr>
          <w:ilvl w:val="0"/>
          <w:numId w:val="6"/>
        </w:numPr>
        <w:spacing w:after="0" w:line="240" w:lineRule="auto"/>
        <w:ind w:left="0" w:firstLine="0"/>
        <w:rPr>
          <w:rFonts w:ascii="Times New Roman" w:hAnsi="Times New Roman" w:cs="Times New Roman"/>
          <w:sz w:val="28"/>
          <w:szCs w:val="28"/>
        </w:rPr>
      </w:pPr>
      <w:r w:rsidRPr="00D9559C">
        <w:rPr>
          <w:rFonts w:ascii="Times New Roman" w:hAnsi="Times New Roman" w:cs="Times New Roman"/>
          <w:sz w:val="28"/>
          <w:szCs w:val="28"/>
        </w:rPr>
        <w:t>өзіндік ой-пікірі қалыптасады</w:t>
      </w:r>
    </w:p>
    <w:p w:rsidR="00D9559C" w:rsidRPr="00D9559C" w:rsidRDefault="00D9559C" w:rsidP="00D9559C">
      <w:pPr>
        <w:numPr>
          <w:ilvl w:val="0"/>
          <w:numId w:val="6"/>
        </w:numPr>
        <w:spacing w:after="0" w:line="240" w:lineRule="auto"/>
        <w:ind w:left="0" w:firstLine="0"/>
        <w:rPr>
          <w:rFonts w:ascii="Times New Roman" w:hAnsi="Times New Roman" w:cs="Times New Roman"/>
          <w:sz w:val="28"/>
          <w:szCs w:val="28"/>
        </w:rPr>
      </w:pPr>
      <w:r w:rsidRPr="00D9559C">
        <w:rPr>
          <w:rFonts w:ascii="Times New Roman" w:hAnsi="Times New Roman" w:cs="Times New Roman"/>
          <w:sz w:val="28"/>
          <w:szCs w:val="28"/>
        </w:rPr>
        <w:t>мәтіндегі басты ойды түсінуге және қорытынды жасауға ұмтылады</w:t>
      </w:r>
    </w:p>
    <w:p w:rsidR="00D9559C" w:rsidRPr="00D9559C" w:rsidRDefault="00D9559C" w:rsidP="00D9559C">
      <w:pPr>
        <w:numPr>
          <w:ilvl w:val="0"/>
          <w:numId w:val="6"/>
        </w:numPr>
        <w:spacing w:after="0" w:line="240" w:lineRule="auto"/>
        <w:ind w:left="0" w:firstLine="0"/>
        <w:rPr>
          <w:rFonts w:ascii="Times New Roman" w:hAnsi="Times New Roman" w:cs="Times New Roman"/>
          <w:sz w:val="28"/>
          <w:szCs w:val="28"/>
        </w:rPr>
      </w:pPr>
      <w:r w:rsidRPr="00D9559C">
        <w:rPr>
          <w:rFonts w:ascii="Times New Roman" w:hAnsi="Times New Roman" w:cs="Times New Roman"/>
          <w:sz w:val="28"/>
          <w:szCs w:val="28"/>
        </w:rPr>
        <w:t>өзін-өзі бағалай білуді үйренеді</w:t>
      </w:r>
    </w:p>
    <w:p w:rsidR="00D9559C" w:rsidRPr="00D9559C" w:rsidRDefault="00D9559C" w:rsidP="00D9559C">
      <w:pPr>
        <w:numPr>
          <w:ilvl w:val="0"/>
          <w:numId w:val="6"/>
        </w:numPr>
        <w:spacing w:after="0" w:line="240" w:lineRule="auto"/>
        <w:ind w:left="0" w:firstLine="0"/>
        <w:rPr>
          <w:rFonts w:ascii="Times New Roman" w:hAnsi="Times New Roman" w:cs="Times New Roman"/>
          <w:sz w:val="28"/>
          <w:szCs w:val="28"/>
        </w:rPr>
      </w:pPr>
      <w:r w:rsidRPr="00D9559C">
        <w:rPr>
          <w:rFonts w:ascii="Times New Roman" w:hAnsi="Times New Roman" w:cs="Times New Roman"/>
          <w:sz w:val="28"/>
          <w:szCs w:val="28"/>
        </w:rPr>
        <w:t>оқытудағы формализмді болдырмайды</w:t>
      </w:r>
    </w:p>
    <w:p w:rsidR="00D9559C" w:rsidRPr="00D9559C" w:rsidRDefault="00D9559C" w:rsidP="00D9559C">
      <w:pPr>
        <w:numPr>
          <w:ilvl w:val="0"/>
          <w:numId w:val="6"/>
        </w:numPr>
        <w:spacing w:after="0" w:line="240" w:lineRule="auto"/>
        <w:ind w:left="0" w:firstLine="0"/>
        <w:rPr>
          <w:rFonts w:ascii="Times New Roman" w:hAnsi="Times New Roman" w:cs="Times New Roman"/>
          <w:sz w:val="28"/>
          <w:szCs w:val="28"/>
        </w:rPr>
      </w:pPr>
      <w:r w:rsidRPr="00D9559C">
        <w:rPr>
          <w:rFonts w:ascii="Times New Roman" w:hAnsi="Times New Roman" w:cs="Times New Roman"/>
          <w:sz w:val="28"/>
          <w:szCs w:val="28"/>
        </w:rPr>
        <w:t>өзара ынтымақтастық қарым-қатынас орнайды;</w:t>
      </w:r>
    </w:p>
    <w:p w:rsidR="00D9559C" w:rsidRPr="00D9559C" w:rsidRDefault="00D9559C" w:rsidP="00D9559C">
      <w:pPr>
        <w:numPr>
          <w:ilvl w:val="0"/>
          <w:numId w:val="6"/>
        </w:numPr>
        <w:spacing w:after="0" w:line="240" w:lineRule="auto"/>
        <w:ind w:left="0" w:firstLine="0"/>
        <w:rPr>
          <w:rFonts w:ascii="Times New Roman" w:hAnsi="Times New Roman" w:cs="Times New Roman"/>
          <w:sz w:val="28"/>
          <w:szCs w:val="28"/>
        </w:rPr>
      </w:pPr>
      <w:r w:rsidRPr="00D9559C">
        <w:rPr>
          <w:rFonts w:ascii="Times New Roman" w:hAnsi="Times New Roman" w:cs="Times New Roman"/>
          <w:sz w:val="28"/>
          <w:szCs w:val="28"/>
        </w:rPr>
        <w:t>білім алушы  өзін өзі бағалай білуге үйренеді</w:t>
      </w:r>
    </w:p>
    <w:p w:rsidR="00D9559C" w:rsidRPr="00D9559C" w:rsidRDefault="00D9559C" w:rsidP="00D9559C">
      <w:pPr>
        <w:numPr>
          <w:ilvl w:val="0"/>
          <w:numId w:val="6"/>
        </w:numPr>
        <w:spacing w:after="0" w:line="240" w:lineRule="auto"/>
        <w:ind w:left="0" w:firstLine="0"/>
        <w:rPr>
          <w:rFonts w:ascii="Times New Roman" w:hAnsi="Times New Roman" w:cs="Times New Roman"/>
          <w:sz w:val="28"/>
          <w:szCs w:val="28"/>
        </w:rPr>
      </w:pPr>
      <w:r w:rsidRPr="00D9559C">
        <w:rPr>
          <w:rFonts w:ascii="Times New Roman" w:hAnsi="Times New Roman" w:cs="Times New Roman"/>
          <w:sz w:val="28"/>
          <w:szCs w:val="28"/>
        </w:rPr>
        <w:t>білім көрсетудің және нәтижеге жетудің әділ сайысы жүзеге асырылады</w:t>
      </w:r>
    </w:p>
    <w:p w:rsidR="00D9559C" w:rsidRPr="00D9559C" w:rsidRDefault="00D9559C" w:rsidP="00D9559C">
      <w:pPr>
        <w:numPr>
          <w:ilvl w:val="0"/>
          <w:numId w:val="6"/>
        </w:numPr>
        <w:spacing w:after="0" w:line="240" w:lineRule="auto"/>
        <w:ind w:left="0" w:firstLine="0"/>
        <w:rPr>
          <w:rFonts w:ascii="Times New Roman" w:hAnsi="Times New Roman" w:cs="Times New Roman"/>
          <w:sz w:val="28"/>
          <w:szCs w:val="28"/>
        </w:rPr>
      </w:pPr>
      <w:r w:rsidRPr="00D9559C">
        <w:rPr>
          <w:rFonts w:ascii="Times New Roman" w:hAnsi="Times New Roman" w:cs="Times New Roman"/>
          <w:sz w:val="28"/>
          <w:szCs w:val="28"/>
        </w:rPr>
        <w:t>білім алушымен тиімді жұмыс жасау мүмкіндігі пайда болады</w:t>
      </w:r>
    </w:p>
    <w:p w:rsidR="00D9559C" w:rsidRPr="00D9559C" w:rsidRDefault="00D9559C" w:rsidP="00D9559C">
      <w:pPr>
        <w:numPr>
          <w:ilvl w:val="0"/>
          <w:numId w:val="6"/>
        </w:numPr>
        <w:spacing w:after="0" w:line="240" w:lineRule="auto"/>
        <w:ind w:left="0" w:firstLine="0"/>
        <w:rPr>
          <w:rFonts w:ascii="Times New Roman" w:hAnsi="Times New Roman" w:cs="Times New Roman"/>
          <w:sz w:val="28"/>
          <w:szCs w:val="28"/>
        </w:rPr>
      </w:pPr>
      <w:r w:rsidRPr="00D9559C">
        <w:rPr>
          <w:rFonts w:ascii="Times New Roman" w:hAnsi="Times New Roman" w:cs="Times New Roman"/>
          <w:sz w:val="28"/>
          <w:szCs w:val="28"/>
        </w:rPr>
        <w:t>білім алушының оқу белсенділігі артады</w:t>
      </w:r>
    </w:p>
    <w:p w:rsidR="00D9559C" w:rsidRPr="00D9559C" w:rsidRDefault="00D9559C" w:rsidP="00D9559C">
      <w:pPr>
        <w:numPr>
          <w:ilvl w:val="0"/>
          <w:numId w:val="6"/>
        </w:numPr>
        <w:spacing w:after="0" w:line="240" w:lineRule="auto"/>
        <w:ind w:left="0" w:firstLine="0"/>
        <w:rPr>
          <w:rFonts w:ascii="Times New Roman" w:hAnsi="Times New Roman" w:cs="Times New Roman"/>
          <w:sz w:val="28"/>
          <w:szCs w:val="28"/>
        </w:rPr>
      </w:pPr>
      <w:r w:rsidRPr="00D9559C">
        <w:rPr>
          <w:rFonts w:ascii="Times New Roman" w:hAnsi="Times New Roman" w:cs="Times New Roman"/>
          <w:sz w:val="28"/>
          <w:szCs w:val="28"/>
        </w:rPr>
        <w:t>білім алушы пәнді және тақырыпты жеңіл меңгереді</w:t>
      </w:r>
    </w:p>
    <w:p w:rsidR="00D9559C" w:rsidRPr="00D9559C" w:rsidRDefault="00D9559C" w:rsidP="00D9559C">
      <w:pPr>
        <w:spacing w:after="0" w:line="240" w:lineRule="auto"/>
        <w:rPr>
          <w:rFonts w:ascii="Times New Roman" w:hAnsi="Times New Roman" w:cs="Times New Roman"/>
          <w:sz w:val="28"/>
          <w:szCs w:val="28"/>
        </w:rPr>
      </w:pPr>
    </w:p>
    <w:p w:rsidR="00D9559C" w:rsidRPr="00D9559C" w:rsidRDefault="00D9559C" w:rsidP="00D9559C">
      <w:pPr>
        <w:spacing w:after="0" w:line="240" w:lineRule="auto"/>
        <w:rPr>
          <w:rFonts w:ascii="Times New Roman" w:hAnsi="Times New Roman" w:cs="Times New Roman"/>
          <w:b/>
          <w:sz w:val="28"/>
          <w:szCs w:val="28"/>
        </w:rPr>
      </w:pPr>
      <w:r w:rsidRPr="00D9559C">
        <w:rPr>
          <w:rFonts w:ascii="Times New Roman" w:hAnsi="Times New Roman" w:cs="Times New Roman"/>
          <w:b/>
          <w:sz w:val="28"/>
          <w:szCs w:val="28"/>
        </w:rPr>
        <w:t>2 Баяндама тақырыптары (бір тақырыпқа баяндама жазыңыз):</w:t>
      </w:r>
    </w:p>
    <w:p w:rsidR="00D9559C" w:rsidRPr="00D9559C" w:rsidRDefault="00D9559C" w:rsidP="00D9559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D9559C">
        <w:rPr>
          <w:rFonts w:ascii="Times New Roman" w:hAnsi="Times New Roman" w:cs="Times New Roman"/>
          <w:sz w:val="28"/>
          <w:szCs w:val="28"/>
          <w:lang w:val="kk-KZ"/>
        </w:rPr>
        <w:t xml:space="preserve">Диалог – тілдік қарым-қатынастың дискурстық формасы </w:t>
      </w:r>
    </w:p>
    <w:p w:rsidR="00D9559C" w:rsidRPr="00D9559C" w:rsidRDefault="00D9559C" w:rsidP="00D9559C">
      <w:pPr>
        <w:pStyle w:val="21"/>
        <w:shd w:val="clear" w:color="auto" w:fill="auto"/>
        <w:tabs>
          <w:tab w:val="left" w:pos="7810"/>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D9559C">
        <w:rPr>
          <w:rFonts w:ascii="Times New Roman" w:hAnsi="Times New Roman" w:cs="Times New Roman"/>
          <w:sz w:val="28"/>
          <w:szCs w:val="28"/>
          <w:lang w:val="kk-KZ"/>
        </w:rPr>
        <w:t>Дискурс және тілдік тұлға қатысымы</w:t>
      </w:r>
    </w:p>
    <w:p w:rsidR="00D9559C" w:rsidRPr="00D9559C" w:rsidRDefault="00D9559C" w:rsidP="00D9559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D9559C">
        <w:rPr>
          <w:rFonts w:ascii="Times New Roman" w:hAnsi="Times New Roman" w:cs="Times New Roman"/>
          <w:sz w:val="28"/>
          <w:szCs w:val="28"/>
          <w:lang w:val="kk-KZ"/>
        </w:rPr>
        <w:t>Дискурс талдау, дискурстың тілдік, құрылымдық ерекшеліктері</w:t>
      </w:r>
    </w:p>
    <w:p w:rsidR="00D9559C" w:rsidRPr="00D9559C" w:rsidRDefault="00D9559C" w:rsidP="00D9559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D9559C">
        <w:rPr>
          <w:rFonts w:ascii="Times New Roman" w:hAnsi="Times New Roman" w:cs="Times New Roman"/>
          <w:sz w:val="28"/>
          <w:szCs w:val="28"/>
          <w:lang w:val="kk-KZ"/>
        </w:rPr>
        <w:t>Риторикалық құрылым теориясы</w:t>
      </w:r>
    </w:p>
    <w:p w:rsidR="00D9559C" w:rsidRPr="00D9559C" w:rsidRDefault="00D9559C" w:rsidP="00D9559C">
      <w:pPr>
        <w:spacing w:after="0" w:line="240" w:lineRule="auto"/>
        <w:jc w:val="both"/>
        <w:rPr>
          <w:rFonts w:ascii="Times New Roman" w:hAnsi="Times New Roman" w:cs="Times New Roman"/>
          <w:bCs/>
          <w:sz w:val="28"/>
          <w:szCs w:val="28"/>
          <w:lang w:val="kk-KZ"/>
        </w:rPr>
      </w:pPr>
      <w:r>
        <w:rPr>
          <w:rFonts w:ascii="Times New Roman" w:hAnsi="Times New Roman" w:cs="Times New Roman"/>
          <w:sz w:val="28"/>
          <w:szCs w:val="28"/>
          <w:lang w:val="kk-KZ"/>
        </w:rPr>
        <w:t xml:space="preserve">5 </w:t>
      </w:r>
      <w:r w:rsidRPr="00D9559C">
        <w:rPr>
          <w:rFonts w:ascii="Times New Roman" w:hAnsi="Times New Roman" w:cs="Times New Roman"/>
          <w:sz w:val="28"/>
          <w:szCs w:val="28"/>
          <w:lang w:val="kk-KZ"/>
        </w:rPr>
        <w:t xml:space="preserve">Ақпарат жеткізудегі интонациялық құралдардың рөлі  </w:t>
      </w:r>
    </w:p>
    <w:p w:rsidR="00D9559C" w:rsidRPr="00D9559C" w:rsidRDefault="00D9559C" w:rsidP="00D9559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D9559C">
        <w:rPr>
          <w:rFonts w:ascii="Times New Roman" w:hAnsi="Times New Roman" w:cs="Times New Roman"/>
          <w:sz w:val="28"/>
          <w:szCs w:val="28"/>
          <w:lang w:val="kk-KZ"/>
        </w:rPr>
        <w:t xml:space="preserve">Сөз ағымындағы просодикалық тәсілдердің көрінісі   </w:t>
      </w:r>
    </w:p>
    <w:p w:rsidR="00D9559C" w:rsidRPr="00D9559C" w:rsidRDefault="00D9559C" w:rsidP="00D9559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D9559C">
        <w:rPr>
          <w:rFonts w:ascii="Times New Roman" w:hAnsi="Times New Roman" w:cs="Times New Roman"/>
          <w:sz w:val="28"/>
          <w:szCs w:val="28"/>
          <w:lang w:val="kk-KZ"/>
        </w:rPr>
        <w:t xml:space="preserve">Эксперименталды-фонетикалық әдістер  </w:t>
      </w:r>
    </w:p>
    <w:p w:rsidR="00D9559C" w:rsidRPr="00D9559C" w:rsidRDefault="00D9559C" w:rsidP="00D9559C">
      <w:pPr>
        <w:spacing w:after="0" w:line="240" w:lineRule="auto"/>
        <w:jc w:val="both"/>
        <w:rPr>
          <w:rFonts w:ascii="Times New Roman" w:hAnsi="Times New Roman" w:cs="Times New Roman"/>
          <w:sz w:val="28"/>
          <w:szCs w:val="28"/>
          <w:lang w:val="kk-KZ"/>
        </w:rPr>
      </w:pPr>
    </w:p>
    <w:p w:rsidR="00D9559C" w:rsidRPr="00D9559C" w:rsidRDefault="00D9559C" w:rsidP="00D9559C">
      <w:pPr>
        <w:pStyle w:val="a7"/>
        <w:shd w:val="clear" w:color="auto" w:fill="FFFFFF"/>
        <w:spacing w:before="0" w:beforeAutospacing="0" w:after="0" w:afterAutospacing="0"/>
        <w:rPr>
          <w:b/>
          <w:sz w:val="28"/>
          <w:szCs w:val="28"/>
          <w:lang w:val="kk-KZ"/>
        </w:rPr>
      </w:pPr>
      <w:r w:rsidRPr="00D9559C">
        <w:rPr>
          <w:b/>
          <w:sz w:val="28"/>
          <w:szCs w:val="28"/>
          <w:lang w:val="kk-KZ"/>
        </w:rPr>
        <w:t xml:space="preserve">2 Баяндамаға қойылатын талаптар: </w:t>
      </w:r>
    </w:p>
    <w:p w:rsidR="00D9559C" w:rsidRPr="00D9559C" w:rsidRDefault="00D9559C" w:rsidP="00D9559C">
      <w:pPr>
        <w:spacing w:after="0" w:line="240" w:lineRule="auto"/>
        <w:jc w:val="both"/>
        <w:rPr>
          <w:rFonts w:ascii="Times New Roman" w:hAnsi="Times New Roman" w:cs="Times New Roman"/>
          <w:sz w:val="28"/>
          <w:szCs w:val="28"/>
        </w:rPr>
      </w:pPr>
      <w:r w:rsidRPr="00D9559C">
        <w:rPr>
          <w:rFonts w:ascii="Times New Roman" w:hAnsi="Times New Roman" w:cs="Times New Roman"/>
          <w:sz w:val="28"/>
          <w:szCs w:val="28"/>
        </w:rPr>
        <w:t>Тақырыптың өзектілігі және жаңалығы, баяндалатын материалды игеру дәрежесі, баяндау үйлесімділігі және аудиторияға жетімділігі, иллюстрация көлемі және олардың сапасы, техникалық құралдарды адекватты қолдануы, ораторлық сапасы, аудиториямен байланыс, регламентті сақтауы (10-12 минут: 9 минут презентация, 3 минут сұрақтарға жауап). Баяндама тезисі  – баяндама мазмұнында айтылатын мәселелердің қысқа, логикалық нұсқасы.</w:t>
      </w:r>
    </w:p>
    <w:p w:rsidR="00D9559C" w:rsidRPr="00D9559C" w:rsidRDefault="00D9559C" w:rsidP="00D9559C">
      <w:pPr>
        <w:pStyle w:val="a7"/>
        <w:shd w:val="clear" w:color="auto" w:fill="FFFFFF"/>
        <w:spacing w:before="0" w:beforeAutospacing="0" w:after="0" w:afterAutospacing="0"/>
        <w:jc w:val="both"/>
        <w:rPr>
          <w:sz w:val="28"/>
          <w:szCs w:val="28"/>
          <w:lang w:val="kk-KZ"/>
        </w:rPr>
      </w:pPr>
      <w:r w:rsidRPr="00D9559C">
        <w:rPr>
          <w:sz w:val="28"/>
          <w:szCs w:val="28"/>
          <w:lang w:val="kk-KZ"/>
        </w:rPr>
        <w:t>Баяндама – ғылыми зерттеу жұмысының бағыты, барысы, нәтижесі т.с.с., жөніндегі хабарлама. Оның баяндалу ұзақтығы 10-20 минут. Көбінесе, аралығы 2 инетервалмен басылған бір беттегі материалды оқып шығуға 2 минут көлемінде уақыт кететіндіктен, оның көлемі 5-10 беттен аспағаны жөн.</w:t>
      </w:r>
    </w:p>
    <w:p w:rsidR="00D9559C" w:rsidRPr="00D9559C" w:rsidRDefault="00D9559C" w:rsidP="00D9559C">
      <w:pPr>
        <w:spacing w:after="0" w:line="240" w:lineRule="auto"/>
        <w:jc w:val="both"/>
        <w:rPr>
          <w:rFonts w:ascii="Times New Roman" w:hAnsi="Times New Roman" w:cs="Times New Roman"/>
          <w:b/>
          <w:sz w:val="28"/>
          <w:szCs w:val="28"/>
          <w:lang w:val="kk-KZ"/>
        </w:rPr>
      </w:pPr>
      <w:r w:rsidRPr="00D9559C">
        <w:rPr>
          <w:rFonts w:ascii="Times New Roman" w:hAnsi="Times New Roman" w:cs="Times New Roman"/>
          <w:b/>
          <w:bCs/>
          <w:sz w:val="28"/>
          <w:szCs w:val="28"/>
          <w:lang w:val="kk-KZ"/>
        </w:rPr>
        <w:t>Баяндама мәтініне тән тілдік стандарттар:</w:t>
      </w:r>
    </w:p>
    <w:p w:rsidR="00D9559C" w:rsidRPr="00D9559C" w:rsidRDefault="00D9559C" w:rsidP="00D9559C">
      <w:pPr>
        <w:pStyle w:val="a6"/>
        <w:numPr>
          <w:ilvl w:val="0"/>
          <w:numId w:val="7"/>
        </w:numPr>
        <w:spacing w:after="0" w:line="240" w:lineRule="auto"/>
        <w:ind w:left="0" w:firstLine="0"/>
        <w:rPr>
          <w:rFonts w:ascii="Times New Roman" w:eastAsia="Times New Roman" w:hAnsi="Times New Roman" w:cs="Times New Roman"/>
          <w:sz w:val="28"/>
          <w:szCs w:val="28"/>
        </w:rPr>
      </w:pPr>
      <w:r w:rsidRPr="00D9559C">
        <w:rPr>
          <w:rFonts w:ascii="Times New Roman" w:eastAsia="Times New Roman" w:hAnsi="Times New Roman" w:cs="Times New Roman"/>
          <w:sz w:val="28"/>
          <w:szCs w:val="28"/>
          <w:lang w:val="kk-KZ"/>
        </w:rPr>
        <w:t>Баяндаманың тақырыбы</w:t>
      </w:r>
      <w:r w:rsidRPr="00D9559C">
        <w:rPr>
          <w:rFonts w:ascii="Times New Roman" w:eastAsia="Times New Roman" w:hAnsi="Times New Roman" w:cs="Times New Roman"/>
          <w:sz w:val="28"/>
          <w:szCs w:val="28"/>
        </w:rPr>
        <w:t>…</w:t>
      </w:r>
      <w:r w:rsidRPr="00D9559C">
        <w:rPr>
          <w:rFonts w:ascii="Times New Roman" w:eastAsia="Times New Roman" w:hAnsi="Times New Roman" w:cs="Times New Roman"/>
          <w:sz w:val="28"/>
          <w:szCs w:val="28"/>
          <w:lang w:val="kk-KZ"/>
        </w:rPr>
        <w:t xml:space="preserve"> деп аталады</w:t>
      </w:r>
      <w:r w:rsidRPr="00D9559C">
        <w:rPr>
          <w:rFonts w:ascii="Times New Roman" w:eastAsia="Times New Roman" w:hAnsi="Times New Roman" w:cs="Times New Roman"/>
          <w:sz w:val="28"/>
          <w:szCs w:val="28"/>
        </w:rPr>
        <w:t>;</w:t>
      </w:r>
    </w:p>
    <w:p w:rsidR="00D9559C" w:rsidRPr="00D9559C" w:rsidRDefault="00D9559C" w:rsidP="00D9559C">
      <w:pPr>
        <w:pStyle w:val="a6"/>
        <w:numPr>
          <w:ilvl w:val="0"/>
          <w:numId w:val="7"/>
        </w:numPr>
        <w:spacing w:after="0" w:line="240" w:lineRule="auto"/>
        <w:ind w:left="0" w:firstLine="0"/>
        <w:rPr>
          <w:rFonts w:ascii="Times New Roman" w:eastAsia="Times New Roman" w:hAnsi="Times New Roman" w:cs="Times New Roman"/>
          <w:sz w:val="28"/>
          <w:szCs w:val="28"/>
        </w:rPr>
      </w:pPr>
      <w:r w:rsidRPr="00D9559C">
        <w:rPr>
          <w:rFonts w:ascii="Times New Roman" w:eastAsia="Times New Roman" w:hAnsi="Times New Roman" w:cs="Times New Roman"/>
          <w:sz w:val="28"/>
          <w:szCs w:val="28"/>
          <w:lang w:val="kk-KZ"/>
        </w:rPr>
        <w:t xml:space="preserve">Баяндаманың тақырыбы өзекті: ... ... ... мәселелерді қарастырады </w:t>
      </w:r>
      <w:r w:rsidRPr="00D9559C">
        <w:rPr>
          <w:rFonts w:ascii="Times New Roman" w:eastAsia="Times New Roman" w:hAnsi="Times New Roman" w:cs="Times New Roman"/>
          <w:sz w:val="28"/>
          <w:szCs w:val="28"/>
        </w:rPr>
        <w:t>;</w:t>
      </w:r>
    </w:p>
    <w:p w:rsidR="00D9559C" w:rsidRPr="00D9559C" w:rsidRDefault="00D9559C" w:rsidP="00D9559C">
      <w:pPr>
        <w:pStyle w:val="a6"/>
        <w:numPr>
          <w:ilvl w:val="0"/>
          <w:numId w:val="7"/>
        </w:numPr>
        <w:spacing w:after="0" w:line="240" w:lineRule="auto"/>
        <w:ind w:left="0" w:firstLine="0"/>
        <w:rPr>
          <w:rFonts w:ascii="Times New Roman" w:eastAsia="Times New Roman" w:hAnsi="Times New Roman" w:cs="Times New Roman"/>
          <w:sz w:val="28"/>
          <w:szCs w:val="28"/>
        </w:rPr>
      </w:pPr>
      <w:r w:rsidRPr="00D9559C">
        <w:rPr>
          <w:rFonts w:ascii="Times New Roman" w:eastAsia="Times New Roman" w:hAnsi="Times New Roman" w:cs="Times New Roman"/>
          <w:sz w:val="28"/>
          <w:szCs w:val="28"/>
          <w:lang w:val="kk-KZ"/>
        </w:rPr>
        <w:t xml:space="preserve">Баяндаманың мақсаты: </w:t>
      </w:r>
      <w:r w:rsidRPr="00D9559C">
        <w:rPr>
          <w:rFonts w:ascii="Times New Roman" w:eastAsia="Times New Roman" w:hAnsi="Times New Roman" w:cs="Times New Roman"/>
          <w:sz w:val="28"/>
          <w:szCs w:val="28"/>
        </w:rPr>
        <w:t>…</w:t>
      </w:r>
      <w:r w:rsidRPr="00D9559C">
        <w:rPr>
          <w:rFonts w:ascii="Times New Roman" w:eastAsia="Times New Roman" w:hAnsi="Times New Roman" w:cs="Times New Roman"/>
          <w:sz w:val="28"/>
          <w:szCs w:val="28"/>
          <w:lang w:val="kk-KZ"/>
        </w:rPr>
        <w:t xml:space="preserve"> ... ... болып табылады</w:t>
      </w:r>
      <w:r w:rsidRPr="00D9559C">
        <w:rPr>
          <w:rFonts w:ascii="Times New Roman" w:eastAsia="Times New Roman" w:hAnsi="Times New Roman" w:cs="Times New Roman"/>
          <w:sz w:val="28"/>
          <w:szCs w:val="28"/>
        </w:rPr>
        <w:t>;</w:t>
      </w:r>
    </w:p>
    <w:p w:rsidR="00D9559C" w:rsidRPr="00D9559C" w:rsidRDefault="00D9559C" w:rsidP="00D9559C">
      <w:pPr>
        <w:pStyle w:val="a6"/>
        <w:numPr>
          <w:ilvl w:val="0"/>
          <w:numId w:val="7"/>
        </w:numPr>
        <w:spacing w:after="0" w:line="240" w:lineRule="auto"/>
        <w:ind w:left="0" w:firstLine="0"/>
        <w:rPr>
          <w:rFonts w:ascii="Times New Roman" w:eastAsia="Times New Roman" w:hAnsi="Times New Roman" w:cs="Times New Roman"/>
          <w:sz w:val="28"/>
          <w:szCs w:val="28"/>
        </w:rPr>
      </w:pPr>
      <w:r w:rsidRPr="00D9559C">
        <w:rPr>
          <w:rFonts w:ascii="Times New Roman" w:eastAsia="Times New Roman" w:hAnsi="Times New Roman" w:cs="Times New Roman"/>
          <w:sz w:val="28"/>
          <w:szCs w:val="28"/>
          <w:lang w:val="kk-KZ"/>
        </w:rPr>
        <w:lastRenderedPageBreak/>
        <w:t xml:space="preserve">Баяндама мынадай міндеттерді шешуді қарастырады: ... ... ... </w:t>
      </w:r>
      <w:r w:rsidRPr="00D9559C">
        <w:rPr>
          <w:rFonts w:ascii="Times New Roman" w:eastAsia="Times New Roman" w:hAnsi="Times New Roman" w:cs="Times New Roman"/>
          <w:sz w:val="28"/>
          <w:szCs w:val="28"/>
        </w:rPr>
        <w:t>;</w:t>
      </w:r>
    </w:p>
    <w:p w:rsidR="00D9559C" w:rsidRPr="00D9559C" w:rsidRDefault="00D9559C" w:rsidP="00D9559C">
      <w:pPr>
        <w:pStyle w:val="a6"/>
        <w:numPr>
          <w:ilvl w:val="0"/>
          <w:numId w:val="7"/>
        </w:numPr>
        <w:spacing w:after="0" w:line="240" w:lineRule="auto"/>
        <w:ind w:left="0" w:firstLine="0"/>
        <w:rPr>
          <w:rFonts w:ascii="Times New Roman" w:eastAsia="Times New Roman" w:hAnsi="Times New Roman" w:cs="Times New Roman"/>
          <w:sz w:val="28"/>
          <w:szCs w:val="28"/>
        </w:rPr>
      </w:pPr>
      <w:r w:rsidRPr="00D9559C">
        <w:rPr>
          <w:rFonts w:ascii="Times New Roman" w:eastAsia="Times New Roman" w:hAnsi="Times New Roman" w:cs="Times New Roman"/>
          <w:sz w:val="28"/>
          <w:szCs w:val="28"/>
          <w:lang w:val="kk-KZ"/>
        </w:rPr>
        <w:t>Баяндаманың дереккөздері: ... ... ...</w:t>
      </w:r>
      <w:r w:rsidRPr="00D9559C">
        <w:rPr>
          <w:rFonts w:ascii="Times New Roman" w:eastAsia="Times New Roman" w:hAnsi="Times New Roman" w:cs="Times New Roman"/>
          <w:sz w:val="28"/>
          <w:szCs w:val="28"/>
        </w:rPr>
        <w:t>;</w:t>
      </w:r>
    </w:p>
    <w:p w:rsidR="00D9559C" w:rsidRPr="00D9559C" w:rsidRDefault="00D9559C" w:rsidP="00D9559C">
      <w:pPr>
        <w:pStyle w:val="a6"/>
        <w:numPr>
          <w:ilvl w:val="0"/>
          <w:numId w:val="7"/>
        </w:numPr>
        <w:spacing w:after="0" w:line="240" w:lineRule="auto"/>
        <w:ind w:left="0" w:firstLine="0"/>
        <w:rPr>
          <w:rFonts w:ascii="Times New Roman" w:eastAsia="Times New Roman" w:hAnsi="Times New Roman" w:cs="Times New Roman"/>
          <w:sz w:val="28"/>
          <w:szCs w:val="28"/>
          <w:lang w:val="kk-KZ"/>
        </w:rPr>
      </w:pPr>
      <w:r w:rsidRPr="00D9559C">
        <w:rPr>
          <w:rFonts w:ascii="Times New Roman" w:eastAsia="Times New Roman" w:hAnsi="Times New Roman" w:cs="Times New Roman"/>
          <w:sz w:val="28"/>
          <w:szCs w:val="28"/>
          <w:lang w:val="kk-KZ"/>
        </w:rPr>
        <w:t>Баяндамада ... ... ... мәселелер қарастырылады</w:t>
      </w:r>
      <w:r w:rsidRPr="00D9559C">
        <w:rPr>
          <w:rFonts w:ascii="Times New Roman" w:eastAsia="Times New Roman" w:hAnsi="Times New Roman" w:cs="Times New Roman"/>
          <w:sz w:val="28"/>
          <w:szCs w:val="28"/>
        </w:rPr>
        <w:t>…</w:t>
      </w:r>
    </w:p>
    <w:p w:rsidR="00D9559C" w:rsidRPr="00D9559C" w:rsidRDefault="00D9559C" w:rsidP="00D9559C">
      <w:pPr>
        <w:pStyle w:val="a6"/>
        <w:numPr>
          <w:ilvl w:val="0"/>
          <w:numId w:val="7"/>
        </w:numPr>
        <w:spacing w:after="0" w:line="240" w:lineRule="auto"/>
        <w:ind w:left="0" w:firstLine="0"/>
        <w:rPr>
          <w:rFonts w:ascii="Times New Roman" w:eastAsia="Times New Roman" w:hAnsi="Times New Roman" w:cs="Times New Roman"/>
          <w:sz w:val="28"/>
          <w:szCs w:val="28"/>
          <w:lang w:val="kk-KZ"/>
        </w:rPr>
      </w:pPr>
      <w:r w:rsidRPr="00D9559C">
        <w:rPr>
          <w:rFonts w:ascii="Times New Roman" w:eastAsia="Times New Roman" w:hAnsi="Times New Roman" w:cs="Times New Roman"/>
          <w:sz w:val="28"/>
          <w:szCs w:val="28"/>
          <w:lang w:val="kk-KZ"/>
        </w:rPr>
        <w:t xml:space="preserve">Баяндамада ... ... ... жөнінде сөз болады; </w:t>
      </w:r>
    </w:p>
    <w:p w:rsidR="00D9559C" w:rsidRPr="00D9559C" w:rsidRDefault="00D9559C" w:rsidP="00D9559C">
      <w:pPr>
        <w:pStyle w:val="a6"/>
        <w:numPr>
          <w:ilvl w:val="0"/>
          <w:numId w:val="7"/>
        </w:numPr>
        <w:spacing w:after="0" w:line="240" w:lineRule="auto"/>
        <w:ind w:left="0" w:firstLine="0"/>
        <w:rPr>
          <w:rFonts w:ascii="Times New Roman" w:eastAsia="Times New Roman" w:hAnsi="Times New Roman" w:cs="Times New Roman"/>
          <w:sz w:val="28"/>
          <w:szCs w:val="28"/>
          <w:lang w:val="kk-KZ"/>
        </w:rPr>
      </w:pPr>
      <w:r w:rsidRPr="00D9559C">
        <w:rPr>
          <w:rFonts w:ascii="Times New Roman" w:eastAsia="Times New Roman" w:hAnsi="Times New Roman" w:cs="Times New Roman"/>
          <w:sz w:val="28"/>
          <w:szCs w:val="28"/>
          <w:lang w:val="kk-KZ"/>
        </w:rPr>
        <w:t>Баяндамада ... ... ...... ... ... және т.б. мәселелер талданады, анықталады, сарапталады, ... ... ... алатын орны, маңызы бағаланады;</w:t>
      </w:r>
    </w:p>
    <w:p w:rsidR="00D9559C" w:rsidRPr="00D9559C" w:rsidRDefault="00D9559C" w:rsidP="00D9559C">
      <w:pPr>
        <w:pStyle w:val="a6"/>
        <w:numPr>
          <w:ilvl w:val="0"/>
          <w:numId w:val="7"/>
        </w:numPr>
        <w:spacing w:after="0" w:line="240" w:lineRule="auto"/>
        <w:ind w:left="0" w:firstLine="0"/>
        <w:rPr>
          <w:rFonts w:ascii="Times New Roman" w:eastAsia="Times New Roman" w:hAnsi="Times New Roman" w:cs="Times New Roman"/>
          <w:sz w:val="28"/>
          <w:szCs w:val="28"/>
          <w:lang w:val="kk-KZ"/>
        </w:rPr>
      </w:pPr>
      <w:r w:rsidRPr="00D9559C">
        <w:rPr>
          <w:rFonts w:ascii="Times New Roman" w:eastAsia="Times New Roman" w:hAnsi="Times New Roman" w:cs="Times New Roman"/>
          <w:sz w:val="28"/>
          <w:szCs w:val="28"/>
          <w:lang w:val="kk-KZ"/>
        </w:rPr>
        <w:t>Баяндамада ... ... ... тұжырымдалады.</w:t>
      </w:r>
    </w:p>
    <w:p w:rsidR="00D9559C" w:rsidRPr="00D9559C" w:rsidRDefault="00D9559C" w:rsidP="00D9559C">
      <w:pPr>
        <w:pStyle w:val="a7"/>
        <w:shd w:val="clear" w:color="auto" w:fill="FFFFFF"/>
        <w:spacing w:before="0" w:beforeAutospacing="0" w:after="0" w:afterAutospacing="0"/>
        <w:rPr>
          <w:b/>
          <w:sz w:val="28"/>
          <w:szCs w:val="28"/>
          <w:lang w:val="kk-KZ"/>
        </w:rPr>
      </w:pPr>
    </w:p>
    <w:p w:rsidR="00D9559C" w:rsidRPr="00D9559C" w:rsidRDefault="00D9559C" w:rsidP="00D9559C">
      <w:pPr>
        <w:pStyle w:val="a7"/>
        <w:shd w:val="clear" w:color="auto" w:fill="FFFFFF"/>
        <w:spacing w:before="0" w:beforeAutospacing="0" w:after="0" w:afterAutospacing="0"/>
        <w:rPr>
          <w:b/>
          <w:sz w:val="28"/>
          <w:szCs w:val="28"/>
          <w:lang w:val="kk-KZ"/>
        </w:rPr>
      </w:pPr>
      <w:r w:rsidRPr="00D9559C">
        <w:rPr>
          <w:b/>
          <w:sz w:val="28"/>
          <w:szCs w:val="28"/>
          <w:lang w:val="kk-KZ"/>
        </w:rPr>
        <w:t>Баяндаманың мазмұнына үлгі:</w:t>
      </w:r>
    </w:p>
    <w:p w:rsidR="00D9559C" w:rsidRPr="00D9559C" w:rsidRDefault="00D9559C" w:rsidP="00D9559C">
      <w:pPr>
        <w:pStyle w:val="a7"/>
        <w:shd w:val="clear" w:color="auto" w:fill="FFFFFF"/>
        <w:spacing w:before="0" w:beforeAutospacing="0" w:after="0" w:afterAutospacing="0"/>
        <w:rPr>
          <w:sz w:val="28"/>
          <w:szCs w:val="28"/>
          <w:lang w:val="kk-KZ"/>
        </w:rPr>
      </w:pPr>
      <w:r w:rsidRPr="00D9559C">
        <w:rPr>
          <w:sz w:val="28"/>
          <w:szCs w:val="28"/>
          <w:lang w:val="kk-KZ"/>
        </w:rPr>
        <w:t>Кіріспе ...</w:t>
      </w:r>
    </w:p>
    <w:p w:rsidR="00D9559C" w:rsidRPr="00D9559C" w:rsidRDefault="00D9559C" w:rsidP="00D9559C">
      <w:pPr>
        <w:spacing w:after="0" w:line="240" w:lineRule="auto"/>
        <w:rPr>
          <w:rFonts w:ascii="Times New Roman" w:hAnsi="Times New Roman" w:cs="Times New Roman"/>
          <w:sz w:val="28"/>
          <w:szCs w:val="28"/>
        </w:rPr>
      </w:pPr>
      <w:r w:rsidRPr="00D9559C">
        <w:rPr>
          <w:rFonts w:ascii="Times New Roman" w:hAnsi="Times New Roman" w:cs="Times New Roman"/>
          <w:sz w:val="28"/>
          <w:szCs w:val="28"/>
        </w:rPr>
        <w:t>1 Қазақ антропонимдері</w:t>
      </w:r>
    </w:p>
    <w:p w:rsidR="00D9559C" w:rsidRPr="00D9559C" w:rsidRDefault="00D9559C" w:rsidP="00D9559C">
      <w:pPr>
        <w:spacing w:after="0" w:line="240" w:lineRule="auto"/>
        <w:rPr>
          <w:rFonts w:ascii="Times New Roman" w:hAnsi="Times New Roman" w:cs="Times New Roman"/>
          <w:sz w:val="28"/>
          <w:szCs w:val="28"/>
        </w:rPr>
      </w:pPr>
      <w:r w:rsidRPr="00D9559C">
        <w:rPr>
          <w:rFonts w:ascii="Times New Roman" w:hAnsi="Times New Roman" w:cs="Times New Roman"/>
          <w:sz w:val="28"/>
          <w:szCs w:val="28"/>
        </w:rPr>
        <w:t>1.1 Қазақ антропонимдерінің лексикалық құрамы</w:t>
      </w:r>
    </w:p>
    <w:p w:rsidR="00D9559C" w:rsidRPr="00D9559C" w:rsidRDefault="00D9559C" w:rsidP="00D9559C">
      <w:pPr>
        <w:spacing w:after="0" w:line="240" w:lineRule="auto"/>
        <w:rPr>
          <w:rFonts w:ascii="Times New Roman" w:hAnsi="Times New Roman" w:cs="Times New Roman"/>
          <w:sz w:val="28"/>
          <w:szCs w:val="28"/>
        </w:rPr>
      </w:pPr>
      <w:r w:rsidRPr="00D9559C">
        <w:rPr>
          <w:rFonts w:ascii="Times New Roman" w:hAnsi="Times New Roman" w:cs="Times New Roman"/>
          <w:sz w:val="28"/>
          <w:szCs w:val="28"/>
        </w:rPr>
        <w:t>1.2 Қазақ антропонимдерінің салт-дәстүрмен байланысы</w:t>
      </w:r>
    </w:p>
    <w:p w:rsidR="00D9559C" w:rsidRPr="00D9559C" w:rsidRDefault="00D9559C" w:rsidP="00D9559C">
      <w:pPr>
        <w:spacing w:after="0" w:line="240" w:lineRule="auto"/>
        <w:rPr>
          <w:rFonts w:ascii="Times New Roman" w:hAnsi="Times New Roman" w:cs="Times New Roman"/>
          <w:sz w:val="28"/>
          <w:szCs w:val="28"/>
        </w:rPr>
      </w:pPr>
      <w:r w:rsidRPr="00D9559C">
        <w:rPr>
          <w:rFonts w:ascii="Times New Roman" w:hAnsi="Times New Roman" w:cs="Times New Roman"/>
          <w:sz w:val="28"/>
          <w:szCs w:val="28"/>
        </w:rPr>
        <w:t>1.3 Қазақ антропонимдерінің төрт түлік атауларымен байланысы</w:t>
      </w:r>
    </w:p>
    <w:p w:rsidR="00D9559C" w:rsidRPr="00D9559C" w:rsidRDefault="00D9559C" w:rsidP="00D9559C">
      <w:pPr>
        <w:pStyle w:val="a7"/>
        <w:shd w:val="clear" w:color="auto" w:fill="FFFFFF"/>
        <w:spacing w:before="0" w:beforeAutospacing="0" w:after="0" w:afterAutospacing="0"/>
        <w:jc w:val="both"/>
        <w:rPr>
          <w:sz w:val="28"/>
          <w:szCs w:val="28"/>
          <w:lang w:val="kk-KZ"/>
        </w:rPr>
      </w:pPr>
      <w:r w:rsidRPr="00D9559C">
        <w:rPr>
          <w:sz w:val="28"/>
          <w:szCs w:val="28"/>
          <w:lang w:val="kk-KZ"/>
        </w:rPr>
        <w:t>Қорытынды</w:t>
      </w:r>
    </w:p>
    <w:p w:rsidR="00D9559C" w:rsidRPr="00D9559C" w:rsidRDefault="00D9559C" w:rsidP="00D9559C">
      <w:pPr>
        <w:pStyle w:val="a7"/>
        <w:shd w:val="clear" w:color="auto" w:fill="FFFFFF"/>
        <w:spacing w:before="0" w:beforeAutospacing="0" w:after="0" w:afterAutospacing="0"/>
        <w:jc w:val="both"/>
        <w:rPr>
          <w:sz w:val="28"/>
          <w:szCs w:val="28"/>
          <w:lang w:val="kk-KZ"/>
        </w:rPr>
      </w:pPr>
      <w:r w:rsidRPr="00D9559C">
        <w:rPr>
          <w:sz w:val="28"/>
          <w:szCs w:val="28"/>
          <w:lang w:val="kk-KZ"/>
        </w:rPr>
        <w:t>Әдебиеттер</w:t>
      </w:r>
    </w:p>
    <w:p w:rsidR="00D9559C" w:rsidRPr="00D9559C" w:rsidRDefault="00D9559C" w:rsidP="00D9559C">
      <w:pPr>
        <w:spacing w:after="0" w:line="240" w:lineRule="auto"/>
        <w:jc w:val="both"/>
        <w:rPr>
          <w:rFonts w:ascii="Times New Roman" w:hAnsi="Times New Roman" w:cs="Times New Roman"/>
          <w:sz w:val="28"/>
          <w:szCs w:val="28"/>
          <w:u w:val="single"/>
        </w:rPr>
      </w:pPr>
    </w:p>
    <w:p w:rsidR="00D9559C" w:rsidRPr="00D9559C" w:rsidRDefault="00D9559C" w:rsidP="00D9559C">
      <w:pPr>
        <w:spacing w:after="0" w:line="240" w:lineRule="auto"/>
        <w:jc w:val="both"/>
        <w:rPr>
          <w:rFonts w:ascii="Times New Roman" w:hAnsi="Times New Roman" w:cs="Times New Roman"/>
          <w:sz w:val="28"/>
          <w:szCs w:val="28"/>
        </w:rPr>
      </w:pPr>
      <w:r w:rsidRPr="00D9559C">
        <w:rPr>
          <w:rFonts w:ascii="Times New Roman" w:hAnsi="Times New Roman" w:cs="Times New Roman"/>
          <w:b/>
          <w:sz w:val="28"/>
          <w:szCs w:val="28"/>
        </w:rPr>
        <w:t>3 Бағалау критерийлері:</w:t>
      </w:r>
      <w:r w:rsidRPr="00D9559C">
        <w:rPr>
          <w:rFonts w:ascii="Times New Roman" w:hAnsi="Times New Roman" w:cs="Times New Roman"/>
          <w:sz w:val="28"/>
          <w:szCs w:val="28"/>
        </w:rPr>
        <w:t xml:space="preserve"> </w:t>
      </w:r>
    </w:p>
    <w:p w:rsidR="00D9559C" w:rsidRPr="00D9559C" w:rsidRDefault="00D9559C" w:rsidP="00D9559C">
      <w:pPr>
        <w:spacing w:after="0" w:line="240" w:lineRule="auto"/>
        <w:jc w:val="both"/>
        <w:rPr>
          <w:rFonts w:ascii="Times New Roman" w:hAnsi="Times New Roman" w:cs="Times New Roman"/>
          <w:sz w:val="28"/>
          <w:szCs w:val="28"/>
        </w:rPr>
      </w:pPr>
      <w:r w:rsidRPr="00D9559C">
        <w:rPr>
          <w:rFonts w:ascii="Times New Roman" w:hAnsi="Times New Roman" w:cs="Times New Roman"/>
          <w:b/>
          <w:i/>
          <w:sz w:val="28"/>
          <w:szCs w:val="28"/>
          <w:u w:val="single"/>
        </w:rPr>
        <w:t>А (90-100б.) «өте жақсы»</w:t>
      </w:r>
      <w:r w:rsidRPr="00D9559C">
        <w:rPr>
          <w:rFonts w:ascii="Times New Roman" w:hAnsi="Times New Roman" w:cs="Times New Roman"/>
          <w:sz w:val="28"/>
          <w:szCs w:val="28"/>
        </w:rPr>
        <w:t xml:space="preserve"> - жазуға және қорғауға қойылатын барлық талаптар орындалған жағдайда қойылады: проблеманың нақты айқындалуы және оның өзектілігінің негізделуі, проблеманы қарастыру бойынша түрлі көзқарастардың талданып берілуі және өзіндік ұстанымының  логикалық тұрғыда  баяндалуы, тұжырымдарының дәлелденуі, тақырыбының ашылуы, көлемінің сақталуы, рәсімдеуге қойылатын талаптардың сақталуы, қосымша қойылған сұрақтарға толық жауап берілуі.</w:t>
      </w:r>
    </w:p>
    <w:p w:rsidR="00D9559C" w:rsidRPr="00D9559C" w:rsidRDefault="00D9559C" w:rsidP="00D9559C">
      <w:pPr>
        <w:spacing w:after="0" w:line="240" w:lineRule="auto"/>
        <w:jc w:val="both"/>
        <w:rPr>
          <w:rFonts w:ascii="Times New Roman" w:hAnsi="Times New Roman" w:cs="Times New Roman"/>
          <w:sz w:val="28"/>
          <w:szCs w:val="28"/>
        </w:rPr>
      </w:pPr>
      <w:r w:rsidRPr="00D9559C">
        <w:rPr>
          <w:rFonts w:ascii="Times New Roman" w:hAnsi="Times New Roman" w:cs="Times New Roman"/>
          <w:b/>
          <w:i/>
          <w:sz w:val="28"/>
          <w:szCs w:val="28"/>
          <w:u w:val="single"/>
        </w:rPr>
        <w:t xml:space="preserve">В (80-89 б.) «жақсы» - </w:t>
      </w:r>
      <w:r w:rsidRPr="00D9559C">
        <w:rPr>
          <w:rFonts w:ascii="Times New Roman" w:hAnsi="Times New Roman" w:cs="Times New Roman"/>
          <w:sz w:val="28"/>
          <w:szCs w:val="28"/>
        </w:rPr>
        <w:t>баяндамаға  және қорғауға қойылатын негізгі талаптардың орындалғанымен кейбір мәселелердің назардан тыс қалуы. Баяндама жасау кезінде кейбір материалдардың қамтылмай қалуы; логикалық жүйенің сақталмауы; көлемінің сақталмауы; рәсімдеуде кеткен олқылықтар; қосымша қойылған сұрақтарға толық жауап берілмеуі.</w:t>
      </w:r>
    </w:p>
    <w:p w:rsidR="00D9559C" w:rsidRPr="00D9559C" w:rsidRDefault="00D9559C" w:rsidP="00D9559C">
      <w:pPr>
        <w:spacing w:after="0" w:line="240" w:lineRule="auto"/>
        <w:jc w:val="both"/>
        <w:rPr>
          <w:rFonts w:ascii="Times New Roman" w:hAnsi="Times New Roman" w:cs="Times New Roman"/>
          <w:sz w:val="28"/>
          <w:szCs w:val="28"/>
        </w:rPr>
      </w:pPr>
      <w:r w:rsidRPr="00D9559C">
        <w:rPr>
          <w:rFonts w:ascii="Times New Roman" w:hAnsi="Times New Roman" w:cs="Times New Roman"/>
          <w:b/>
          <w:sz w:val="28"/>
          <w:szCs w:val="28"/>
          <w:u w:val="single"/>
        </w:rPr>
        <w:t>С (70-74б.) «қанағаттанарлық» -</w:t>
      </w:r>
      <w:r w:rsidRPr="00D9559C">
        <w:rPr>
          <w:rFonts w:ascii="Times New Roman" w:hAnsi="Times New Roman" w:cs="Times New Roman"/>
          <w:sz w:val="28"/>
          <w:szCs w:val="28"/>
        </w:rPr>
        <w:t xml:space="preserve"> қойылған талаптардан елеулі ауытқушылықтардың болуы, тақырыптың ішінара ашылуы; мазмұны бойынша және қосымша сұрақтарға жауап беруде кеткен қателіктер; қорғау кезінде қорытынды жасалмауы.</w:t>
      </w:r>
    </w:p>
    <w:p w:rsidR="00D9559C" w:rsidRPr="00D9559C" w:rsidRDefault="00D9559C" w:rsidP="00D9559C">
      <w:pPr>
        <w:spacing w:after="0" w:line="240" w:lineRule="auto"/>
        <w:jc w:val="both"/>
        <w:rPr>
          <w:rFonts w:ascii="Times New Roman" w:hAnsi="Times New Roman" w:cs="Times New Roman"/>
          <w:sz w:val="28"/>
          <w:szCs w:val="28"/>
        </w:rPr>
      </w:pPr>
      <w:r w:rsidRPr="00D9559C">
        <w:rPr>
          <w:rFonts w:ascii="Times New Roman" w:hAnsi="Times New Roman" w:cs="Times New Roman"/>
          <w:b/>
          <w:sz w:val="28"/>
          <w:szCs w:val="28"/>
        </w:rPr>
        <w:t>F(0-49 б.)</w:t>
      </w:r>
      <w:r w:rsidRPr="00D9559C">
        <w:rPr>
          <w:rFonts w:ascii="Times New Roman" w:hAnsi="Times New Roman" w:cs="Times New Roman"/>
          <w:sz w:val="28"/>
          <w:szCs w:val="28"/>
        </w:rPr>
        <w:t xml:space="preserve"> </w:t>
      </w:r>
      <w:r w:rsidRPr="00D9559C">
        <w:rPr>
          <w:rFonts w:ascii="Times New Roman" w:hAnsi="Times New Roman" w:cs="Times New Roman"/>
          <w:b/>
          <w:sz w:val="28"/>
          <w:szCs w:val="28"/>
        </w:rPr>
        <w:t>«</w:t>
      </w:r>
      <w:r w:rsidRPr="00D9559C">
        <w:rPr>
          <w:rFonts w:ascii="Times New Roman" w:hAnsi="Times New Roman" w:cs="Times New Roman"/>
          <w:b/>
          <w:sz w:val="28"/>
          <w:szCs w:val="28"/>
          <w:u w:val="single"/>
        </w:rPr>
        <w:t>қанағаттанарлықсыз</w:t>
      </w:r>
      <w:r w:rsidRPr="00D9559C">
        <w:rPr>
          <w:rFonts w:ascii="Times New Roman" w:hAnsi="Times New Roman" w:cs="Times New Roman"/>
          <w:b/>
          <w:sz w:val="28"/>
          <w:szCs w:val="28"/>
        </w:rPr>
        <w:t>» –</w:t>
      </w:r>
      <w:r w:rsidRPr="00D9559C">
        <w:rPr>
          <w:rFonts w:ascii="Times New Roman" w:hAnsi="Times New Roman" w:cs="Times New Roman"/>
          <w:sz w:val="28"/>
          <w:szCs w:val="28"/>
        </w:rPr>
        <w:t xml:space="preserve"> тақырыптың ашылмауы, тақырып көтерген мәселелерді толық меңгермеуі.   </w:t>
      </w:r>
    </w:p>
    <w:p w:rsidR="00D9559C" w:rsidRPr="00D9559C" w:rsidRDefault="00D9559C" w:rsidP="00D9559C">
      <w:pPr>
        <w:spacing w:after="0" w:line="240" w:lineRule="auto"/>
        <w:jc w:val="both"/>
        <w:rPr>
          <w:rFonts w:ascii="Times New Roman" w:hAnsi="Times New Roman" w:cs="Times New Roman"/>
          <w:sz w:val="28"/>
          <w:szCs w:val="28"/>
        </w:rPr>
      </w:pPr>
      <w:r w:rsidRPr="00D9559C">
        <w:rPr>
          <w:rFonts w:ascii="Times New Roman" w:hAnsi="Times New Roman" w:cs="Times New Roman"/>
          <w:sz w:val="28"/>
          <w:szCs w:val="28"/>
        </w:rPr>
        <w:t xml:space="preserve">   </w:t>
      </w:r>
    </w:p>
    <w:p w:rsidR="00D9559C" w:rsidRPr="00D9559C" w:rsidRDefault="00D9559C" w:rsidP="00D9559C">
      <w:pPr>
        <w:spacing w:after="0" w:line="240" w:lineRule="auto"/>
        <w:rPr>
          <w:rFonts w:ascii="Times New Roman" w:hAnsi="Times New Roman" w:cs="Times New Roman"/>
          <w:sz w:val="28"/>
          <w:szCs w:val="28"/>
        </w:rPr>
      </w:pPr>
      <w:r w:rsidRPr="00D9559C">
        <w:rPr>
          <w:rFonts w:ascii="Times New Roman" w:hAnsi="Times New Roman" w:cs="Times New Roman"/>
          <w:b/>
          <w:sz w:val="28"/>
          <w:szCs w:val="28"/>
        </w:rPr>
        <w:t xml:space="preserve">Кезеңдік бақылау 2 </w:t>
      </w:r>
      <w:r w:rsidRPr="00D9559C">
        <w:rPr>
          <w:rFonts w:ascii="Times New Roman" w:hAnsi="Times New Roman" w:cs="Times New Roman"/>
          <w:sz w:val="28"/>
          <w:szCs w:val="28"/>
        </w:rPr>
        <w:t>(колоквиум, формасы – ауызша, 15 апта)</w:t>
      </w:r>
    </w:p>
    <w:p w:rsidR="00D9559C" w:rsidRPr="00D9559C" w:rsidRDefault="00D9559C" w:rsidP="00D9559C">
      <w:pPr>
        <w:spacing w:after="0" w:line="240" w:lineRule="auto"/>
        <w:rPr>
          <w:rFonts w:ascii="Times New Roman" w:hAnsi="Times New Roman" w:cs="Times New Roman"/>
          <w:b/>
          <w:sz w:val="28"/>
          <w:szCs w:val="28"/>
        </w:rPr>
      </w:pPr>
    </w:p>
    <w:p w:rsidR="00D9559C" w:rsidRPr="00D9559C" w:rsidRDefault="00D9559C" w:rsidP="00D9559C">
      <w:pPr>
        <w:spacing w:after="0" w:line="240" w:lineRule="auto"/>
        <w:jc w:val="both"/>
        <w:rPr>
          <w:rFonts w:ascii="Times New Roman" w:hAnsi="Times New Roman" w:cs="Times New Roman"/>
          <w:sz w:val="28"/>
          <w:szCs w:val="28"/>
          <w:u w:val="single"/>
        </w:rPr>
      </w:pPr>
      <w:r w:rsidRPr="00D9559C">
        <w:rPr>
          <w:rFonts w:ascii="Times New Roman" w:hAnsi="Times New Roman" w:cs="Times New Roman"/>
          <w:b/>
          <w:sz w:val="28"/>
          <w:szCs w:val="28"/>
        </w:rPr>
        <w:t>1 Колоквиум тақырыптары</w:t>
      </w:r>
      <w:r w:rsidRPr="00D9559C">
        <w:rPr>
          <w:rFonts w:ascii="Times New Roman" w:hAnsi="Times New Roman" w:cs="Times New Roman"/>
          <w:sz w:val="28"/>
          <w:szCs w:val="28"/>
          <w:u w:val="single"/>
        </w:rPr>
        <w:t xml:space="preserve">: </w:t>
      </w:r>
    </w:p>
    <w:p w:rsidR="00D9559C" w:rsidRPr="00D9559C" w:rsidRDefault="00D9559C" w:rsidP="00D9559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D9559C">
        <w:rPr>
          <w:rFonts w:ascii="Times New Roman" w:hAnsi="Times New Roman" w:cs="Times New Roman"/>
          <w:sz w:val="28"/>
          <w:szCs w:val="28"/>
          <w:lang w:val="kk-KZ"/>
        </w:rPr>
        <w:t>Дискурстың риторикалық құрылым теориясы тұрғысынан дискурстық  бірліктерге  (риторикалық  байланыстар) мүшелену көрінісі</w:t>
      </w:r>
    </w:p>
    <w:p w:rsidR="00D9559C" w:rsidRPr="00D9559C" w:rsidRDefault="00D9559C" w:rsidP="00D9559C">
      <w:pPr>
        <w:pStyle w:val="21"/>
        <w:shd w:val="clear" w:color="auto" w:fill="auto"/>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D9559C">
        <w:rPr>
          <w:rFonts w:ascii="Times New Roman" w:hAnsi="Times New Roman" w:cs="Times New Roman"/>
          <w:sz w:val="28"/>
          <w:szCs w:val="28"/>
          <w:lang w:val="kk-KZ"/>
        </w:rPr>
        <w:t xml:space="preserve">Инструменталды-акустикалық талдау  </w:t>
      </w:r>
    </w:p>
    <w:p w:rsidR="00D9559C" w:rsidRPr="00D9559C" w:rsidRDefault="00D9559C" w:rsidP="00D9559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D9559C">
        <w:rPr>
          <w:rFonts w:ascii="Times New Roman" w:hAnsi="Times New Roman" w:cs="Times New Roman"/>
          <w:sz w:val="28"/>
          <w:szCs w:val="28"/>
          <w:lang w:val="kk-KZ"/>
        </w:rPr>
        <w:t>Интонация компоненттерінің дискурстағы көріністері</w:t>
      </w:r>
    </w:p>
    <w:p w:rsidR="00D9559C" w:rsidRPr="00D9559C" w:rsidRDefault="00D9559C" w:rsidP="00D9559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4 </w:t>
      </w:r>
      <w:r w:rsidRPr="00D9559C">
        <w:rPr>
          <w:rFonts w:ascii="Times New Roman" w:hAnsi="Times New Roman" w:cs="Times New Roman"/>
          <w:sz w:val="28"/>
          <w:szCs w:val="28"/>
          <w:lang w:val="kk-KZ"/>
        </w:rPr>
        <w:t>Интонацияның  дискурстағы  прагмалингвистикалық сипаты</w:t>
      </w:r>
    </w:p>
    <w:p w:rsidR="00D9559C" w:rsidRPr="00D9559C" w:rsidRDefault="00D9559C" w:rsidP="00D9559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D9559C">
        <w:rPr>
          <w:rFonts w:ascii="Times New Roman" w:hAnsi="Times New Roman" w:cs="Times New Roman"/>
          <w:sz w:val="28"/>
          <w:szCs w:val="28"/>
          <w:lang w:val="kk-KZ"/>
        </w:rPr>
        <w:t>Диктемааралық мағыналық жіктегі просодикалық тәсілдердің рөлі</w:t>
      </w:r>
    </w:p>
    <w:p w:rsidR="00D9559C" w:rsidRPr="00D9559C" w:rsidRDefault="00D9559C" w:rsidP="00D9559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D9559C">
        <w:rPr>
          <w:rFonts w:ascii="Times New Roman" w:hAnsi="Times New Roman" w:cs="Times New Roman"/>
          <w:sz w:val="28"/>
          <w:szCs w:val="28"/>
          <w:lang w:val="kk-KZ"/>
        </w:rPr>
        <w:t>Диктема  репликаларының  мүшеленуіндегі просодикалық құралдар</w:t>
      </w:r>
    </w:p>
    <w:p w:rsidR="00D9559C" w:rsidRPr="00D9559C" w:rsidRDefault="00D9559C" w:rsidP="00D9559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D9559C">
        <w:rPr>
          <w:rFonts w:ascii="Times New Roman" w:hAnsi="Times New Roman" w:cs="Times New Roman"/>
          <w:sz w:val="28"/>
          <w:szCs w:val="28"/>
          <w:lang w:val="kk-KZ"/>
        </w:rPr>
        <w:t>Риторикалық құрылым теориясы тұрғысынан дискурс бірліктерінің интонациялық ерекшеліктері</w:t>
      </w:r>
    </w:p>
    <w:p w:rsidR="00D9559C" w:rsidRPr="00D9559C" w:rsidRDefault="00D9559C" w:rsidP="00D9559C">
      <w:pPr>
        <w:widowControl w:val="0"/>
        <w:tabs>
          <w:tab w:val="left" w:pos="709"/>
          <w:tab w:val="left" w:pos="993"/>
        </w:tabs>
        <w:suppressAutoHyphen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Pr="00D9559C">
        <w:rPr>
          <w:rFonts w:ascii="Times New Roman" w:hAnsi="Times New Roman" w:cs="Times New Roman"/>
          <w:sz w:val="28"/>
          <w:szCs w:val="28"/>
          <w:lang w:val="kk-KZ"/>
        </w:rPr>
        <w:t>Тіл және мәдениет</w:t>
      </w:r>
    </w:p>
    <w:p w:rsidR="00D9559C" w:rsidRPr="00D9559C" w:rsidRDefault="00D9559C" w:rsidP="00D9559C">
      <w:pPr>
        <w:spacing w:after="0" w:line="240" w:lineRule="auto"/>
        <w:jc w:val="both"/>
        <w:rPr>
          <w:rFonts w:ascii="Times New Roman" w:hAnsi="Times New Roman" w:cs="Times New Roman"/>
          <w:sz w:val="28"/>
          <w:szCs w:val="28"/>
        </w:rPr>
      </w:pPr>
    </w:p>
    <w:p w:rsidR="00D9559C" w:rsidRPr="00D9559C" w:rsidRDefault="00D9559C" w:rsidP="00D9559C">
      <w:pPr>
        <w:pStyle w:val="a6"/>
        <w:shd w:val="clear" w:color="auto" w:fill="FFFFFF"/>
        <w:spacing w:after="0" w:line="240" w:lineRule="auto"/>
        <w:ind w:left="0"/>
        <w:jc w:val="both"/>
        <w:textAlignment w:val="baseline"/>
        <w:rPr>
          <w:rFonts w:ascii="Times New Roman" w:eastAsia="Times New Roman" w:hAnsi="Times New Roman" w:cs="Times New Roman"/>
          <w:sz w:val="28"/>
          <w:szCs w:val="28"/>
          <w:lang w:val="kk-KZ"/>
        </w:rPr>
      </w:pPr>
      <w:r w:rsidRPr="00D9559C">
        <w:rPr>
          <w:rFonts w:ascii="Times New Roman" w:eastAsia="Times New Roman" w:hAnsi="Times New Roman" w:cs="Times New Roman"/>
          <w:b/>
          <w:bCs/>
          <w:sz w:val="28"/>
          <w:szCs w:val="28"/>
          <w:bdr w:val="none" w:sz="0" w:space="0" w:color="auto" w:frame="1"/>
          <w:lang w:val="kk-KZ"/>
        </w:rPr>
        <w:t>3 Бағалау критерийлері</w:t>
      </w:r>
    </w:p>
    <w:p w:rsidR="00D9559C" w:rsidRPr="00D9559C" w:rsidRDefault="00D9559C" w:rsidP="00D9559C">
      <w:pPr>
        <w:spacing w:after="0" w:line="240" w:lineRule="auto"/>
        <w:rPr>
          <w:rFonts w:ascii="Times New Roman" w:hAnsi="Times New Roman" w:cs="Times New Roman"/>
          <w:b/>
          <w:sz w:val="28"/>
          <w:szCs w:val="28"/>
          <w:u w:val="single"/>
        </w:rPr>
      </w:pPr>
      <w:r w:rsidRPr="00D9559C">
        <w:rPr>
          <w:rFonts w:ascii="Times New Roman" w:hAnsi="Times New Roman" w:cs="Times New Roman"/>
          <w:b/>
          <w:sz w:val="28"/>
          <w:szCs w:val="28"/>
          <w:u w:val="single"/>
          <w:bdr w:val="none" w:sz="0" w:space="0" w:color="auto" w:frame="1"/>
        </w:rPr>
        <w:t>А «өте жақсы»</w:t>
      </w:r>
    </w:p>
    <w:p w:rsidR="00D9559C" w:rsidRPr="00D9559C" w:rsidRDefault="00D9559C" w:rsidP="00D9559C">
      <w:pPr>
        <w:spacing w:after="0" w:line="240" w:lineRule="auto"/>
        <w:rPr>
          <w:rFonts w:ascii="Times New Roman" w:hAnsi="Times New Roman" w:cs="Times New Roman"/>
          <w:sz w:val="28"/>
          <w:szCs w:val="28"/>
        </w:rPr>
      </w:pPr>
      <w:r w:rsidRPr="00D9559C">
        <w:rPr>
          <w:rFonts w:ascii="Times New Roman" w:hAnsi="Times New Roman" w:cs="Times New Roman"/>
          <w:sz w:val="28"/>
          <w:szCs w:val="28"/>
        </w:rPr>
        <w:t>- бағдарламалық материалды терең меңгеруі</w:t>
      </w:r>
    </w:p>
    <w:p w:rsidR="00D9559C" w:rsidRPr="00D9559C" w:rsidRDefault="00D9559C" w:rsidP="00D9559C">
      <w:pPr>
        <w:spacing w:after="0" w:line="240" w:lineRule="auto"/>
        <w:rPr>
          <w:rFonts w:ascii="Times New Roman" w:hAnsi="Times New Roman" w:cs="Times New Roman"/>
          <w:sz w:val="28"/>
          <w:szCs w:val="28"/>
        </w:rPr>
      </w:pPr>
      <w:r w:rsidRPr="00D9559C">
        <w:rPr>
          <w:rFonts w:ascii="Times New Roman" w:hAnsi="Times New Roman" w:cs="Times New Roman"/>
          <w:sz w:val="28"/>
          <w:szCs w:val="28"/>
        </w:rPr>
        <w:t>-жауаптарының толық, логикалық тұрғыда жүйелі, сауатты болуы</w:t>
      </w:r>
    </w:p>
    <w:p w:rsidR="00D9559C" w:rsidRPr="00D9559C" w:rsidRDefault="00D9559C" w:rsidP="00D9559C">
      <w:pPr>
        <w:spacing w:after="0" w:line="240" w:lineRule="auto"/>
        <w:rPr>
          <w:rFonts w:ascii="Times New Roman" w:hAnsi="Times New Roman" w:cs="Times New Roman"/>
          <w:sz w:val="28"/>
          <w:szCs w:val="28"/>
        </w:rPr>
      </w:pPr>
      <w:r w:rsidRPr="00D9559C">
        <w:rPr>
          <w:rFonts w:ascii="Times New Roman" w:hAnsi="Times New Roman" w:cs="Times New Roman"/>
          <w:sz w:val="28"/>
          <w:szCs w:val="28"/>
        </w:rPr>
        <w:t>- матариалды жақсы білуі, берілген тапсырмаларды еркін орындай алуы,</w:t>
      </w:r>
    </w:p>
    <w:p w:rsidR="00D9559C" w:rsidRPr="00D9559C" w:rsidRDefault="00D9559C" w:rsidP="00D9559C">
      <w:pPr>
        <w:spacing w:after="0" w:line="240" w:lineRule="auto"/>
        <w:rPr>
          <w:rFonts w:ascii="Times New Roman" w:hAnsi="Times New Roman" w:cs="Times New Roman"/>
          <w:sz w:val="28"/>
          <w:szCs w:val="28"/>
        </w:rPr>
      </w:pPr>
      <w:r w:rsidRPr="00D9559C">
        <w:rPr>
          <w:rFonts w:ascii="Times New Roman" w:hAnsi="Times New Roman" w:cs="Times New Roman"/>
          <w:sz w:val="28"/>
          <w:szCs w:val="28"/>
        </w:rPr>
        <w:t>- шешімдері мен уәждемелерін дұрыс негіздеп беруі</w:t>
      </w:r>
    </w:p>
    <w:p w:rsidR="00D9559C" w:rsidRPr="00D9559C" w:rsidRDefault="00D9559C" w:rsidP="00D9559C">
      <w:pPr>
        <w:spacing w:after="0" w:line="240" w:lineRule="auto"/>
        <w:rPr>
          <w:rFonts w:ascii="Times New Roman" w:hAnsi="Times New Roman" w:cs="Times New Roman"/>
          <w:b/>
          <w:sz w:val="28"/>
          <w:szCs w:val="28"/>
          <w:u w:val="single"/>
        </w:rPr>
      </w:pPr>
      <w:r w:rsidRPr="00D9559C">
        <w:rPr>
          <w:rFonts w:ascii="Times New Roman" w:hAnsi="Times New Roman" w:cs="Times New Roman"/>
          <w:b/>
          <w:sz w:val="28"/>
          <w:szCs w:val="28"/>
          <w:u w:val="single"/>
          <w:bdr w:val="none" w:sz="0" w:space="0" w:color="auto" w:frame="1"/>
        </w:rPr>
        <w:t>В «жақсы»</w:t>
      </w:r>
    </w:p>
    <w:p w:rsidR="00D9559C" w:rsidRPr="00D9559C" w:rsidRDefault="00D9559C" w:rsidP="00D9559C">
      <w:pPr>
        <w:spacing w:after="0" w:line="240" w:lineRule="auto"/>
        <w:rPr>
          <w:rFonts w:ascii="Times New Roman" w:hAnsi="Times New Roman" w:cs="Times New Roman"/>
          <w:sz w:val="28"/>
          <w:szCs w:val="28"/>
        </w:rPr>
      </w:pPr>
      <w:r w:rsidRPr="00D9559C">
        <w:rPr>
          <w:rFonts w:ascii="Times New Roman" w:hAnsi="Times New Roman" w:cs="Times New Roman"/>
          <w:sz w:val="28"/>
          <w:szCs w:val="28"/>
        </w:rPr>
        <w:t>- материалды білуі</w:t>
      </w:r>
    </w:p>
    <w:p w:rsidR="00D9559C" w:rsidRPr="00D9559C" w:rsidRDefault="00D9559C" w:rsidP="00D9559C">
      <w:pPr>
        <w:pStyle w:val="HTML"/>
        <w:shd w:val="clear" w:color="auto" w:fill="FFFFFF"/>
        <w:rPr>
          <w:rFonts w:ascii="Times New Roman" w:hAnsi="Times New Roman"/>
          <w:sz w:val="28"/>
          <w:szCs w:val="28"/>
          <w:lang w:val="kk-KZ"/>
        </w:rPr>
      </w:pPr>
      <w:r w:rsidRPr="00D9559C">
        <w:rPr>
          <w:rFonts w:ascii="Times New Roman" w:hAnsi="Times New Roman"/>
          <w:sz w:val="28"/>
          <w:szCs w:val="28"/>
          <w:lang w:val="kk-KZ"/>
        </w:rPr>
        <w:t>- сауатты жеткізуі, сұрақтаға жауап беруде елеулі қателіктердің болмауы,</w:t>
      </w:r>
    </w:p>
    <w:p w:rsidR="00D9559C" w:rsidRPr="00D9559C" w:rsidRDefault="00D9559C" w:rsidP="00D9559C">
      <w:pPr>
        <w:spacing w:after="0" w:line="240" w:lineRule="auto"/>
        <w:rPr>
          <w:rFonts w:ascii="Times New Roman" w:hAnsi="Times New Roman" w:cs="Times New Roman"/>
          <w:sz w:val="28"/>
          <w:szCs w:val="28"/>
          <w:lang w:val="kk-KZ"/>
        </w:rPr>
      </w:pPr>
      <w:r w:rsidRPr="00D9559C">
        <w:rPr>
          <w:rFonts w:ascii="Times New Roman" w:hAnsi="Times New Roman" w:cs="Times New Roman"/>
          <w:sz w:val="28"/>
          <w:szCs w:val="28"/>
          <w:lang w:val="kk-KZ"/>
        </w:rPr>
        <w:t>- теориялық білімдерді дұрыс қолдана алуы</w:t>
      </w:r>
    </w:p>
    <w:p w:rsidR="00D9559C" w:rsidRPr="00D9559C" w:rsidRDefault="00D9559C" w:rsidP="00D9559C">
      <w:pPr>
        <w:spacing w:after="0" w:line="240" w:lineRule="auto"/>
        <w:rPr>
          <w:rFonts w:ascii="Times New Roman" w:hAnsi="Times New Roman" w:cs="Times New Roman"/>
          <w:b/>
          <w:sz w:val="28"/>
          <w:szCs w:val="28"/>
          <w:u w:val="single"/>
          <w:lang w:val="kk-KZ"/>
        </w:rPr>
      </w:pPr>
      <w:r w:rsidRPr="00D9559C">
        <w:rPr>
          <w:rFonts w:ascii="Times New Roman" w:hAnsi="Times New Roman" w:cs="Times New Roman"/>
          <w:b/>
          <w:sz w:val="28"/>
          <w:szCs w:val="28"/>
          <w:u w:val="single"/>
          <w:bdr w:val="none" w:sz="0" w:space="0" w:color="auto" w:frame="1"/>
          <w:lang w:val="kk-KZ"/>
        </w:rPr>
        <w:t>С «қанағаттанарлық»</w:t>
      </w:r>
    </w:p>
    <w:p w:rsidR="00D9559C" w:rsidRPr="00D9559C" w:rsidRDefault="00D9559C" w:rsidP="00D9559C">
      <w:pPr>
        <w:spacing w:after="0" w:line="240" w:lineRule="auto"/>
        <w:rPr>
          <w:rFonts w:ascii="Times New Roman" w:hAnsi="Times New Roman" w:cs="Times New Roman"/>
          <w:sz w:val="28"/>
          <w:szCs w:val="28"/>
          <w:lang w:val="kk-KZ"/>
        </w:rPr>
      </w:pPr>
      <w:r w:rsidRPr="00D9559C">
        <w:rPr>
          <w:rFonts w:ascii="Times New Roman" w:hAnsi="Times New Roman" w:cs="Times New Roman"/>
          <w:sz w:val="28"/>
          <w:szCs w:val="28"/>
          <w:lang w:val="kk-KZ"/>
        </w:rPr>
        <w:t>- негізгі материалды білуі</w:t>
      </w:r>
    </w:p>
    <w:p w:rsidR="00D9559C" w:rsidRPr="00D9559C" w:rsidRDefault="00D9559C" w:rsidP="00D9559C">
      <w:pPr>
        <w:spacing w:after="0" w:line="240" w:lineRule="auto"/>
        <w:rPr>
          <w:rFonts w:ascii="Times New Roman" w:hAnsi="Times New Roman" w:cs="Times New Roman"/>
          <w:sz w:val="28"/>
          <w:szCs w:val="28"/>
          <w:lang w:val="kk-KZ"/>
        </w:rPr>
      </w:pPr>
      <w:r w:rsidRPr="00D9559C">
        <w:rPr>
          <w:rFonts w:ascii="Times New Roman" w:hAnsi="Times New Roman" w:cs="Times New Roman"/>
          <w:sz w:val="28"/>
          <w:szCs w:val="28"/>
          <w:lang w:val="kk-KZ"/>
        </w:rPr>
        <w:t>- ішінара дұрыс емес жауаптар қабылданады</w:t>
      </w:r>
    </w:p>
    <w:p w:rsidR="00D9559C" w:rsidRPr="00D9559C" w:rsidRDefault="00D9559C" w:rsidP="00D9559C">
      <w:pPr>
        <w:pStyle w:val="HTML"/>
        <w:shd w:val="clear" w:color="auto" w:fill="FFFFFF"/>
        <w:rPr>
          <w:rFonts w:ascii="Times New Roman" w:hAnsi="Times New Roman"/>
          <w:sz w:val="28"/>
          <w:szCs w:val="28"/>
          <w:lang w:val="kk-KZ"/>
        </w:rPr>
      </w:pPr>
      <w:r w:rsidRPr="00D9559C">
        <w:rPr>
          <w:rFonts w:ascii="Times New Roman" w:hAnsi="Times New Roman"/>
          <w:sz w:val="28"/>
          <w:szCs w:val="28"/>
          <w:lang w:val="kk-KZ"/>
        </w:rPr>
        <w:t>- Жауапта дұрыс тұжырымдар жеткіліксіз болса</w:t>
      </w:r>
    </w:p>
    <w:p w:rsidR="00D9559C" w:rsidRPr="00D9559C" w:rsidRDefault="00D9559C" w:rsidP="00D9559C">
      <w:pPr>
        <w:pStyle w:val="HTML"/>
        <w:shd w:val="clear" w:color="auto" w:fill="FFFFFF"/>
        <w:rPr>
          <w:rFonts w:ascii="Times New Roman" w:hAnsi="Times New Roman"/>
          <w:sz w:val="28"/>
          <w:szCs w:val="28"/>
          <w:lang w:val="kk-KZ"/>
        </w:rPr>
      </w:pPr>
      <w:r w:rsidRPr="00D9559C">
        <w:rPr>
          <w:rFonts w:ascii="Times New Roman" w:hAnsi="Times New Roman"/>
          <w:sz w:val="28"/>
          <w:szCs w:val="28"/>
          <w:lang w:val="kk-KZ"/>
        </w:rPr>
        <w:t>- бағдарламалық материалдарды ұсыну кезінде жүйелілікті бұзса</w:t>
      </w:r>
    </w:p>
    <w:p w:rsidR="00D9559C" w:rsidRPr="00D9559C" w:rsidRDefault="00D9559C" w:rsidP="00D9559C">
      <w:pPr>
        <w:pStyle w:val="HTML"/>
        <w:shd w:val="clear" w:color="auto" w:fill="FFFFFF"/>
        <w:rPr>
          <w:rFonts w:ascii="Times New Roman" w:hAnsi="Times New Roman"/>
          <w:sz w:val="28"/>
          <w:szCs w:val="28"/>
          <w:lang w:val="kk-KZ"/>
        </w:rPr>
      </w:pPr>
      <w:r w:rsidRPr="00D9559C">
        <w:rPr>
          <w:rFonts w:ascii="Times New Roman" w:hAnsi="Times New Roman"/>
          <w:sz w:val="28"/>
          <w:szCs w:val="28"/>
          <w:lang w:val="kk-KZ"/>
        </w:rPr>
        <w:t>- практикалық тапсырмаларды жүзеге асыру қиындық туғызса</w:t>
      </w:r>
    </w:p>
    <w:p w:rsidR="00D9559C" w:rsidRPr="00D9559C" w:rsidRDefault="00D9559C" w:rsidP="00D9559C">
      <w:pPr>
        <w:spacing w:after="0" w:line="240" w:lineRule="auto"/>
        <w:rPr>
          <w:rFonts w:ascii="Times New Roman" w:hAnsi="Times New Roman" w:cs="Times New Roman"/>
          <w:b/>
          <w:sz w:val="28"/>
          <w:szCs w:val="28"/>
          <w:u w:val="single"/>
          <w:lang w:val="kk-KZ"/>
        </w:rPr>
      </w:pPr>
      <w:r w:rsidRPr="00D9559C">
        <w:rPr>
          <w:rFonts w:ascii="Times New Roman" w:hAnsi="Times New Roman" w:cs="Times New Roman"/>
          <w:b/>
          <w:sz w:val="28"/>
          <w:szCs w:val="28"/>
          <w:u w:val="single"/>
          <w:bdr w:val="none" w:sz="0" w:space="0" w:color="auto" w:frame="1"/>
          <w:lang w:val="kk-KZ"/>
        </w:rPr>
        <w:t>F «қанағаттанарлықсыз»</w:t>
      </w:r>
    </w:p>
    <w:p w:rsidR="00D9559C" w:rsidRPr="00D9559C" w:rsidRDefault="00D9559C" w:rsidP="00D9559C">
      <w:pPr>
        <w:spacing w:after="0" w:line="240" w:lineRule="auto"/>
        <w:rPr>
          <w:rFonts w:ascii="Times New Roman" w:hAnsi="Times New Roman" w:cs="Times New Roman"/>
          <w:sz w:val="28"/>
          <w:szCs w:val="28"/>
          <w:lang w:val="kk-KZ"/>
        </w:rPr>
      </w:pPr>
      <w:r w:rsidRPr="00D9559C">
        <w:rPr>
          <w:rFonts w:ascii="Times New Roman" w:hAnsi="Times New Roman" w:cs="Times New Roman"/>
          <w:sz w:val="28"/>
          <w:szCs w:val="28"/>
          <w:lang w:val="kk-KZ"/>
        </w:rPr>
        <w:t>- материалды білмесе</w:t>
      </w:r>
    </w:p>
    <w:p w:rsidR="00D9559C" w:rsidRPr="00D9559C" w:rsidRDefault="00D9559C" w:rsidP="00D9559C">
      <w:pPr>
        <w:spacing w:after="0" w:line="240" w:lineRule="auto"/>
        <w:rPr>
          <w:rStyle w:val="2"/>
          <w:rFonts w:ascii="Times New Roman" w:hAnsi="Times New Roman" w:cs="Times New Roman"/>
          <w:sz w:val="28"/>
          <w:szCs w:val="28"/>
          <w:shd w:val="clear" w:color="auto" w:fill="auto"/>
          <w:lang w:val="kk-KZ"/>
        </w:rPr>
      </w:pPr>
      <w:r w:rsidRPr="00D9559C">
        <w:rPr>
          <w:rFonts w:ascii="Times New Roman" w:hAnsi="Times New Roman" w:cs="Times New Roman"/>
          <w:sz w:val="28"/>
          <w:szCs w:val="28"/>
          <w:lang w:val="kk-KZ"/>
        </w:rPr>
        <w:t>- жауап беруде қателіктер жіберілсе</w:t>
      </w:r>
      <w:r>
        <w:rPr>
          <w:rFonts w:ascii="Times New Roman" w:hAnsi="Times New Roman" w:cs="Times New Roman"/>
          <w:sz w:val="28"/>
          <w:szCs w:val="28"/>
          <w:lang w:val="kk-KZ"/>
        </w:rPr>
        <w:t>.</w:t>
      </w:r>
      <w:bookmarkStart w:id="0" w:name="_GoBack"/>
      <w:bookmarkEnd w:id="0"/>
    </w:p>
    <w:sectPr w:rsidR="00D9559C" w:rsidRPr="00D9559C" w:rsidSect="00D52B48">
      <w:footerReference w:type="even"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582" w:rsidRDefault="00194582">
      <w:pPr>
        <w:spacing w:after="0" w:line="240" w:lineRule="auto"/>
      </w:pPr>
      <w:r>
        <w:separator/>
      </w:r>
    </w:p>
  </w:endnote>
  <w:endnote w:type="continuationSeparator" w:id="0">
    <w:p w:rsidR="00194582" w:rsidRDefault="001945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E5A" w:rsidRDefault="000B34D2" w:rsidP="00513CA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34E5A" w:rsidRDefault="00D9559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582" w:rsidRDefault="00194582">
      <w:pPr>
        <w:spacing w:after="0" w:line="240" w:lineRule="auto"/>
      </w:pPr>
      <w:r>
        <w:separator/>
      </w:r>
    </w:p>
  </w:footnote>
  <w:footnote w:type="continuationSeparator" w:id="0">
    <w:p w:rsidR="00194582" w:rsidRDefault="001945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535AA"/>
    <w:multiLevelType w:val="hybridMultilevel"/>
    <w:tmpl w:val="F4FE650E"/>
    <w:lvl w:ilvl="0" w:tplc="478AD206">
      <w:start w:val="1"/>
      <w:numFmt w:val="bullet"/>
      <w:lvlText w:val=""/>
      <w:lvlJc w:val="left"/>
      <w:pPr>
        <w:tabs>
          <w:tab w:val="num" w:pos="720"/>
        </w:tabs>
        <w:ind w:left="720" w:hanging="360"/>
      </w:pPr>
      <w:rPr>
        <w:rFonts w:ascii="Wingdings 2" w:hAnsi="Wingdings 2" w:hint="default"/>
      </w:rPr>
    </w:lvl>
    <w:lvl w:ilvl="1" w:tplc="DE5606B0" w:tentative="1">
      <w:start w:val="1"/>
      <w:numFmt w:val="bullet"/>
      <w:lvlText w:val=""/>
      <w:lvlJc w:val="left"/>
      <w:pPr>
        <w:tabs>
          <w:tab w:val="num" w:pos="1440"/>
        </w:tabs>
        <w:ind w:left="1440" w:hanging="360"/>
      </w:pPr>
      <w:rPr>
        <w:rFonts w:ascii="Wingdings 2" w:hAnsi="Wingdings 2" w:hint="default"/>
      </w:rPr>
    </w:lvl>
    <w:lvl w:ilvl="2" w:tplc="F4F86BA4" w:tentative="1">
      <w:start w:val="1"/>
      <w:numFmt w:val="bullet"/>
      <w:lvlText w:val=""/>
      <w:lvlJc w:val="left"/>
      <w:pPr>
        <w:tabs>
          <w:tab w:val="num" w:pos="2160"/>
        </w:tabs>
        <w:ind w:left="2160" w:hanging="360"/>
      </w:pPr>
      <w:rPr>
        <w:rFonts w:ascii="Wingdings 2" w:hAnsi="Wingdings 2" w:hint="default"/>
      </w:rPr>
    </w:lvl>
    <w:lvl w:ilvl="3" w:tplc="EBF6D7CC" w:tentative="1">
      <w:start w:val="1"/>
      <w:numFmt w:val="bullet"/>
      <w:lvlText w:val=""/>
      <w:lvlJc w:val="left"/>
      <w:pPr>
        <w:tabs>
          <w:tab w:val="num" w:pos="2880"/>
        </w:tabs>
        <w:ind w:left="2880" w:hanging="360"/>
      </w:pPr>
      <w:rPr>
        <w:rFonts w:ascii="Wingdings 2" w:hAnsi="Wingdings 2" w:hint="default"/>
      </w:rPr>
    </w:lvl>
    <w:lvl w:ilvl="4" w:tplc="34AAA6CA" w:tentative="1">
      <w:start w:val="1"/>
      <w:numFmt w:val="bullet"/>
      <w:lvlText w:val=""/>
      <w:lvlJc w:val="left"/>
      <w:pPr>
        <w:tabs>
          <w:tab w:val="num" w:pos="3600"/>
        </w:tabs>
        <w:ind w:left="3600" w:hanging="360"/>
      </w:pPr>
      <w:rPr>
        <w:rFonts w:ascii="Wingdings 2" w:hAnsi="Wingdings 2" w:hint="default"/>
      </w:rPr>
    </w:lvl>
    <w:lvl w:ilvl="5" w:tplc="397E1A16" w:tentative="1">
      <w:start w:val="1"/>
      <w:numFmt w:val="bullet"/>
      <w:lvlText w:val=""/>
      <w:lvlJc w:val="left"/>
      <w:pPr>
        <w:tabs>
          <w:tab w:val="num" w:pos="4320"/>
        </w:tabs>
        <w:ind w:left="4320" w:hanging="360"/>
      </w:pPr>
      <w:rPr>
        <w:rFonts w:ascii="Wingdings 2" w:hAnsi="Wingdings 2" w:hint="default"/>
      </w:rPr>
    </w:lvl>
    <w:lvl w:ilvl="6" w:tplc="399A3B76" w:tentative="1">
      <w:start w:val="1"/>
      <w:numFmt w:val="bullet"/>
      <w:lvlText w:val=""/>
      <w:lvlJc w:val="left"/>
      <w:pPr>
        <w:tabs>
          <w:tab w:val="num" w:pos="5040"/>
        </w:tabs>
        <w:ind w:left="5040" w:hanging="360"/>
      </w:pPr>
      <w:rPr>
        <w:rFonts w:ascii="Wingdings 2" w:hAnsi="Wingdings 2" w:hint="default"/>
      </w:rPr>
    </w:lvl>
    <w:lvl w:ilvl="7" w:tplc="765E87A0" w:tentative="1">
      <w:start w:val="1"/>
      <w:numFmt w:val="bullet"/>
      <w:lvlText w:val=""/>
      <w:lvlJc w:val="left"/>
      <w:pPr>
        <w:tabs>
          <w:tab w:val="num" w:pos="5760"/>
        </w:tabs>
        <w:ind w:left="5760" w:hanging="360"/>
      </w:pPr>
      <w:rPr>
        <w:rFonts w:ascii="Wingdings 2" w:hAnsi="Wingdings 2" w:hint="default"/>
      </w:rPr>
    </w:lvl>
    <w:lvl w:ilvl="8" w:tplc="8E12C3EC" w:tentative="1">
      <w:start w:val="1"/>
      <w:numFmt w:val="bullet"/>
      <w:lvlText w:val=""/>
      <w:lvlJc w:val="left"/>
      <w:pPr>
        <w:tabs>
          <w:tab w:val="num" w:pos="6480"/>
        </w:tabs>
        <w:ind w:left="6480" w:hanging="360"/>
      </w:pPr>
      <w:rPr>
        <w:rFonts w:ascii="Wingdings 2" w:hAnsi="Wingdings 2" w:hint="default"/>
      </w:rPr>
    </w:lvl>
  </w:abstractNum>
  <w:abstractNum w:abstractNumId="1">
    <w:nsid w:val="11465600"/>
    <w:multiLevelType w:val="hybridMultilevel"/>
    <w:tmpl w:val="E9DADC38"/>
    <w:lvl w:ilvl="0" w:tplc="13D41B0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8C56BB"/>
    <w:multiLevelType w:val="hybridMultilevel"/>
    <w:tmpl w:val="2E722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89477CD"/>
    <w:multiLevelType w:val="hybridMultilevel"/>
    <w:tmpl w:val="FDF66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AEE6ED4"/>
    <w:multiLevelType w:val="hybridMultilevel"/>
    <w:tmpl w:val="48AEC860"/>
    <w:lvl w:ilvl="0" w:tplc="E28E04A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49372B4"/>
    <w:multiLevelType w:val="hybridMultilevel"/>
    <w:tmpl w:val="11C614EC"/>
    <w:lvl w:ilvl="0" w:tplc="CED8CE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2"/>
  </w:num>
  <w:num w:numId="3">
    <w:abstractNumId w:val="1"/>
  </w:num>
  <w:num w:numId="4">
    <w:abstractNumId w:val="4"/>
  </w:num>
  <w:num w:numId="5">
    <w:abstractNumId w:val="3"/>
  </w:num>
  <w:num w:numId="6">
    <w:abstractNumId w:val="0"/>
  </w:num>
  <w:num w:numId="7">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B34D2"/>
    <w:rsid w:val="000B34D2"/>
    <w:rsid w:val="00194582"/>
    <w:rsid w:val="00201136"/>
    <w:rsid w:val="003659D1"/>
    <w:rsid w:val="004962CD"/>
    <w:rsid w:val="00792CAB"/>
    <w:rsid w:val="00D52B48"/>
    <w:rsid w:val="00D955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0B34D2"/>
    <w:pPr>
      <w:widowControl w:val="0"/>
      <w:tabs>
        <w:tab w:val="center" w:pos="4677"/>
        <w:tab w:val="right" w:pos="9355"/>
      </w:tabs>
      <w:suppressAutoHyphens/>
      <w:spacing w:after="0" w:line="240" w:lineRule="auto"/>
    </w:pPr>
    <w:rPr>
      <w:rFonts w:ascii="Times New Roman" w:eastAsia="Lucida Sans Unicode" w:hAnsi="Times New Roman" w:cs="Tahoma"/>
      <w:color w:val="000000"/>
      <w:sz w:val="24"/>
      <w:szCs w:val="24"/>
      <w:lang w:val="en-US" w:eastAsia="en-US" w:bidi="en-US"/>
    </w:rPr>
  </w:style>
  <w:style w:type="character" w:customStyle="1" w:styleId="a4">
    <w:name w:val="Нижний колонтитул Знак"/>
    <w:basedOn w:val="a0"/>
    <w:link w:val="a3"/>
    <w:rsid w:val="000B34D2"/>
    <w:rPr>
      <w:rFonts w:ascii="Times New Roman" w:eastAsia="Lucida Sans Unicode" w:hAnsi="Times New Roman" w:cs="Tahoma"/>
      <w:color w:val="000000"/>
      <w:sz w:val="24"/>
      <w:szCs w:val="24"/>
      <w:lang w:val="en-US" w:eastAsia="en-US" w:bidi="en-US"/>
    </w:rPr>
  </w:style>
  <w:style w:type="character" w:styleId="a5">
    <w:name w:val="page number"/>
    <w:basedOn w:val="a0"/>
    <w:rsid w:val="000B34D2"/>
  </w:style>
  <w:style w:type="character" w:customStyle="1" w:styleId="2">
    <w:name w:val="Основной текст (2)_"/>
    <w:link w:val="21"/>
    <w:rsid w:val="000B34D2"/>
    <w:rPr>
      <w:sz w:val="26"/>
      <w:szCs w:val="26"/>
      <w:shd w:val="clear" w:color="auto" w:fill="FFFFFF"/>
    </w:rPr>
  </w:style>
  <w:style w:type="paragraph" w:customStyle="1" w:styleId="21">
    <w:name w:val="Основной текст (2)1"/>
    <w:basedOn w:val="a"/>
    <w:link w:val="2"/>
    <w:rsid w:val="000B34D2"/>
    <w:pPr>
      <w:widowControl w:val="0"/>
      <w:shd w:val="clear" w:color="auto" w:fill="FFFFFF"/>
      <w:spacing w:after="600" w:line="302" w:lineRule="exact"/>
      <w:jc w:val="both"/>
    </w:pPr>
    <w:rPr>
      <w:sz w:val="26"/>
      <w:szCs w:val="26"/>
    </w:rPr>
  </w:style>
  <w:style w:type="paragraph" w:styleId="a6">
    <w:name w:val="List Paragraph"/>
    <w:basedOn w:val="a"/>
    <w:uiPriority w:val="34"/>
    <w:qFormat/>
    <w:rsid w:val="000B34D2"/>
    <w:pPr>
      <w:ind w:left="720"/>
      <w:contextualSpacing/>
    </w:pPr>
  </w:style>
  <w:style w:type="paragraph" w:styleId="a7">
    <w:name w:val="Normal (Web)"/>
    <w:basedOn w:val="a"/>
    <w:uiPriority w:val="99"/>
    <w:unhideWhenUsed/>
    <w:rsid w:val="00D9559C"/>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D95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D9559C"/>
    <w:rPr>
      <w:rFonts w:ascii="Courier New" w:eastAsia="Times New Roman" w:hAnsi="Courier New"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782</Words>
  <Characters>4464</Characters>
  <Application>Microsoft Office Word</Application>
  <DocSecurity>0</DocSecurity>
  <Lines>37</Lines>
  <Paragraphs>10</Paragraphs>
  <ScaleCrop>false</ScaleCrop>
  <Company>Microsoft</Company>
  <LinksUpToDate>false</LinksUpToDate>
  <CharactersWithSpaces>5236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cp:lastModifiedBy>
  <cp:revision>7</cp:revision>
  <dcterms:created xsi:type="dcterms:W3CDTF">2018-06-02T02:17:00Z</dcterms:created>
  <dcterms:modified xsi:type="dcterms:W3CDTF">2018-10-31T20:46:00Z</dcterms:modified>
</cp:coreProperties>
</file>